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9F5E" w14:textId="4360DA33" w:rsidR="00531DEA" w:rsidRPr="00662BDD" w:rsidRDefault="00531DEA" w:rsidP="00531DEA">
      <w:pPr>
        <w:rPr>
          <w:b/>
        </w:rPr>
      </w:pPr>
      <w:r w:rsidRPr="00662BDD">
        <w:rPr>
          <w:b/>
          <w:noProof/>
        </w:rPr>
        <w:drawing>
          <wp:inline distT="0" distB="0" distL="0" distR="0" wp14:anchorId="256F3CA4" wp14:editId="3776171A">
            <wp:extent cx="2266950" cy="993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352288" cy="103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BDD">
        <w:rPr>
          <w:b/>
        </w:rPr>
        <w:t xml:space="preserve">  </w:t>
      </w:r>
      <w:r w:rsidR="00632F7F">
        <w:rPr>
          <w:b/>
        </w:rPr>
        <w:t xml:space="preserve"> </w:t>
      </w:r>
      <w:r w:rsidR="00A26AB1">
        <w:rPr>
          <w:b/>
        </w:rPr>
        <w:t xml:space="preserve">                                               P R I J E D L O G</w:t>
      </w:r>
      <w:r w:rsidR="00632F7F">
        <w:rPr>
          <w:b/>
        </w:rPr>
        <w:t xml:space="preserve"> </w:t>
      </w:r>
      <w:r w:rsidR="003D6878">
        <w:rPr>
          <w:b/>
        </w:rPr>
        <w:t xml:space="preserve">    </w:t>
      </w:r>
      <w:r w:rsidR="00B3172F">
        <w:rPr>
          <w:b/>
        </w:rPr>
        <w:t xml:space="preserve">                                           </w:t>
      </w:r>
      <w:r w:rsidR="003D6878">
        <w:rPr>
          <w:b/>
        </w:rPr>
        <w:t xml:space="preserve">                                                </w:t>
      </w:r>
    </w:p>
    <w:p w14:paraId="39EF8A01" w14:textId="77777777" w:rsidR="00531DEA" w:rsidRDefault="00531DEA" w:rsidP="00CF1930">
      <w:pPr>
        <w:jc w:val="both"/>
        <w:rPr>
          <w:sz w:val="21"/>
          <w:szCs w:val="21"/>
        </w:rPr>
      </w:pPr>
    </w:p>
    <w:p w14:paraId="358E17D3" w14:textId="77777777" w:rsidR="00B3172F" w:rsidRDefault="00B3172F" w:rsidP="00B3172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Temeljem članka 28. i</w:t>
      </w:r>
      <w:r w:rsidR="003B7269">
        <w:rPr>
          <w:sz w:val="21"/>
          <w:szCs w:val="21"/>
        </w:rPr>
        <w:t xml:space="preserve"> 42</w:t>
      </w:r>
      <w:r w:rsidR="007C269A">
        <w:rPr>
          <w:sz w:val="21"/>
          <w:szCs w:val="21"/>
        </w:rPr>
        <w:t xml:space="preserve">. </w:t>
      </w:r>
      <w:r w:rsidR="00531DEA" w:rsidRPr="00B2093E">
        <w:rPr>
          <w:sz w:val="21"/>
          <w:szCs w:val="21"/>
        </w:rPr>
        <w:t>Zakona o proračunu (N</w:t>
      </w:r>
      <w:r w:rsidR="007C269A">
        <w:rPr>
          <w:sz w:val="21"/>
          <w:szCs w:val="21"/>
        </w:rPr>
        <w:t xml:space="preserve">arodne novine, </w:t>
      </w:r>
      <w:r w:rsidR="00412B5D">
        <w:rPr>
          <w:sz w:val="21"/>
          <w:szCs w:val="21"/>
        </w:rPr>
        <w:t>broj 144/21</w:t>
      </w:r>
      <w:r w:rsidR="004747A9">
        <w:rPr>
          <w:sz w:val="21"/>
          <w:szCs w:val="21"/>
        </w:rPr>
        <w:t>), članka 28</w:t>
      </w:r>
      <w:r w:rsidR="00531DEA" w:rsidRPr="00B2093E">
        <w:rPr>
          <w:sz w:val="21"/>
          <w:szCs w:val="21"/>
        </w:rPr>
        <w:t>.</w:t>
      </w:r>
      <w:r w:rsidR="004747A9">
        <w:rPr>
          <w:sz w:val="21"/>
          <w:szCs w:val="21"/>
        </w:rPr>
        <w:t>st.1. i članka 31.</w:t>
      </w:r>
      <w:r w:rsidR="00531DEA" w:rsidRPr="00B2093E">
        <w:rPr>
          <w:sz w:val="21"/>
          <w:szCs w:val="21"/>
        </w:rPr>
        <w:t xml:space="preserve"> Statuta Općine Marija Gorica (Službeni glasn</w:t>
      </w:r>
      <w:r w:rsidR="004747A9">
        <w:rPr>
          <w:sz w:val="21"/>
          <w:szCs w:val="21"/>
        </w:rPr>
        <w:t>ik Općine Marija Gorica, broj 2/2021</w:t>
      </w:r>
      <w:r w:rsidR="00531DEA" w:rsidRPr="00B2093E">
        <w:rPr>
          <w:sz w:val="21"/>
          <w:szCs w:val="21"/>
        </w:rPr>
        <w:t>) i članka 60. Poslovnika Općinskog vijeća (Službeni glasnik Općine Marija Gorica, broj 124), Općinsko vijeće Općine</w:t>
      </w:r>
      <w:r w:rsidR="00B30041">
        <w:rPr>
          <w:sz w:val="21"/>
          <w:szCs w:val="21"/>
        </w:rPr>
        <w:t xml:space="preserve"> Marija Gorica na svojoj</w:t>
      </w:r>
      <w:r w:rsidR="00A26AB1">
        <w:rPr>
          <w:sz w:val="21"/>
          <w:szCs w:val="21"/>
        </w:rPr>
        <w:t xml:space="preserve">  </w:t>
      </w:r>
      <w:r w:rsidR="00367E6A">
        <w:rPr>
          <w:sz w:val="21"/>
          <w:szCs w:val="21"/>
        </w:rPr>
        <w:t xml:space="preserve"> </w:t>
      </w:r>
      <w:r w:rsidR="00531DEA" w:rsidRPr="00B2093E">
        <w:rPr>
          <w:sz w:val="21"/>
          <w:szCs w:val="21"/>
        </w:rPr>
        <w:t>sjed</w:t>
      </w:r>
      <w:r w:rsidR="00A26AB1">
        <w:rPr>
          <w:sz w:val="21"/>
          <w:szCs w:val="21"/>
        </w:rPr>
        <w:t xml:space="preserve">nici, održanoj   </w:t>
      </w:r>
      <w:r w:rsidR="00367E6A">
        <w:rPr>
          <w:sz w:val="21"/>
          <w:szCs w:val="21"/>
        </w:rPr>
        <w:t xml:space="preserve"> </w:t>
      </w:r>
      <w:r w:rsidR="006C2532">
        <w:rPr>
          <w:sz w:val="21"/>
          <w:szCs w:val="21"/>
        </w:rPr>
        <w:t>prosinca</w:t>
      </w:r>
      <w:r w:rsidR="004747A9">
        <w:rPr>
          <w:sz w:val="21"/>
          <w:szCs w:val="21"/>
        </w:rPr>
        <w:t xml:space="preserve"> </w:t>
      </w:r>
      <w:r w:rsidR="003A4EFC">
        <w:rPr>
          <w:sz w:val="21"/>
          <w:szCs w:val="21"/>
        </w:rPr>
        <w:t>20</w:t>
      </w:r>
      <w:r w:rsidR="00A26AB1">
        <w:rPr>
          <w:sz w:val="21"/>
          <w:szCs w:val="21"/>
        </w:rPr>
        <w:t>25</w:t>
      </w:r>
      <w:r w:rsidR="00531DEA" w:rsidRPr="00B2093E">
        <w:rPr>
          <w:sz w:val="21"/>
          <w:szCs w:val="21"/>
        </w:rPr>
        <w:t>. godine, donijelo je</w:t>
      </w:r>
      <w:r w:rsidR="00FF3FAA">
        <w:rPr>
          <w:sz w:val="21"/>
          <w:szCs w:val="21"/>
        </w:rPr>
        <w:t xml:space="preserve"> </w:t>
      </w:r>
    </w:p>
    <w:p w14:paraId="2734D883" w14:textId="77777777" w:rsidR="00B3172F" w:rsidRPr="00B2093E" w:rsidRDefault="00B3172F" w:rsidP="00B3172F">
      <w:pPr>
        <w:jc w:val="both"/>
        <w:rPr>
          <w:sz w:val="21"/>
          <w:szCs w:val="21"/>
        </w:rPr>
      </w:pPr>
    </w:p>
    <w:p w14:paraId="3162F1C8" w14:textId="77777777" w:rsidR="00531DEA" w:rsidRPr="00C56BF3" w:rsidRDefault="00531DEA" w:rsidP="00531DEA">
      <w:pPr>
        <w:jc w:val="center"/>
        <w:rPr>
          <w:b/>
          <w:sz w:val="24"/>
          <w:szCs w:val="21"/>
        </w:rPr>
      </w:pPr>
      <w:r w:rsidRPr="00C56BF3">
        <w:rPr>
          <w:b/>
          <w:sz w:val="24"/>
          <w:szCs w:val="21"/>
        </w:rPr>
        <w:t>O D L U K U</w:t>
      </w:r>
    </w:p>
    <w:p w14:paraId="3BE2577B" w14:textId="77777777" w:rsidR="00531DEA" w:rsidRDefault="00570E10" w:rsidP="008A47E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 Proračunu</w:t>
      </w:r>
      <w:r w:rsidR="00531DEA" w:rsidRPr="00B2093E">
        <w:rPr>
          <w:b/>
          <w:sz w:val="21"/>
          <w:szCs w:val="21"/>
        </w:rPr>
        <w:t xml:space="preserve"> Općine Marija Gorica</w:t>
      </w:r>
      <w:r w:rsidR="00A26AB1">
        <w:rPr>
          <w:b/>
          <w:sz w:val="21"/>
          <w:szCs w:val="21"/>
        </w:rPr>
        <w:t xml:space="preserve"> za 2026</w:t>
      </w:r>
      <w:r w:rsidR="00531DEA" w:rsidRPr="00B2093E">
        <w:rPr>
          <w:b/>
          <w:sz w:val="21"/>
          <w:szCs w:val="21"/>
        </w:rPr>
        <w:t>. godinu</w:t>
      </w:r>
    </w:p>
    <w:p w14:paraId="7542CAA5" w14:textId="77777777" w:rsidR="00531DEA" w:rsidRDefault="00632F7F" w:rsidP="00C56BF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 </w:t>
      </w:r>
      <w:r w:rsidR="00A26AB1">
        <w:rPr>
          <w:b/>
          <w:sz w:val="21"/>
          <w:szCs w:val="21"/>
        </w:rPr>
        <w:t>projekciji Proračuna za 2027. i 2028</w:t>
      </w:r>
      <w:r w:rsidR="008A47E0">
        <w:rPr>
          <w:b/>
          <w:sz w:val="21"/>
          <w:szCs w:val="21"/>
        </w:rPr>
        <w:t>. godinu</w:t>
      </w:r>
    </w:p>
    <w:p w14:paraId="1E65084A" w14:textId="77777777" w:rsidR="00BA4D9F" w:rsidRPr="00B2093E" w:rsidRDefault="00BA4D9F" w:rsidP="0000353C">
      <w:pPr>
        <w:rPr>
          <w:b/>
          <w:sz w:val="21"/>
          <w:szCs w:val="21"/>
        </w:rPr>
      </w:pPr>
    </w:p>
    <w:p w14:paraId="24FBCB89" w14:textId="77777777" w:rsidR="00531DEA" w:rsidRPr="00B2093E" w:rsidRDefault="00531DEA" w:rsidP="00531DEA">
      <w:pPr>
        <w:jc w:val="center"/>
        <w:rPr>
          <w:b/>
          <w:sz w:val="21"/>
          <w:szCs w:val="21"/>
        </w:rPr>
      </w:pPr>
    </w:p>
    <w:p w14:paraId="6ABC19A3" w14:textId="77777777" w:rsidR="00531DEA" w:rsidRDefault="00531DEA" w:rsidP="00531DEA">
      <w:pPr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1.</w:t>
      </w:r>
    </w:p>
    <w:p w14:paraId="4D307E5F" w14:textId="77777777" w:rsidR="005B4C52" w:rsidRDefault="005B4C52" w:rsidP="00531DEA">
      <w:pPr>
        <w:jc w:val="center"/>
        <w:rPr>
          <w:b/>
          <w:sz w:val="21"/>
          <w:szCs w:val="21"/>
        </w:rPr>
      </w:pPr>
    </w:p>
    <w:p w14:paraId="586CDB86" w14:textId="77777777" w:rsidR="00935EA8" w:rsidRPr="007C269A" w:rsidRDefault="007C269A" w:rsidP="00E220BF">
      <w:pPr>
        <w:ind w:firstLine="708"/>
        <w:jc w:val="both"/>
        <w:rPr>
          <w:sz w:val="21"/>
          <w:szCs w:val="21"/>
        </w:rPr>
      </w:pPr>
      <w:r w:rsidRPr="007C269A">
        <w:rPr>
          <w:sz w:val="21"/>
          <w:szCs w:val="21"/>
        </w:rPr>
        <w:t>Prora</w:t>
      </w:r>
      <w:r w:rsidR="00A26AB1">
        <w:rPr>
          <w:sz w:val="21"/>
          <w:szCs w:val="21"/>
        </w:rPr>
        <w:t>čun Općine Marija Gorica za 2026</w:t>
      </w:r>
      <w:r w:rsidRPr="007C269A">
        <w:rPr>
          <w:sz w:val="21"/>
          <w:szCs w:val="21"/>
        </w:rPr>
        <w:t>. godinu</w:t>
      </w:r>
      <w:r w:rsidR="00A26AB1">
        <w:rPr>
          <w:sz w:val="21"/>
          <w:szCs w:val="21"/>
        </w:rPr>
        <w:t xml:space="preserve"> i projekcija za 2027. i 2028</w:t>
      </w:r>
      <w:r w:rsidR="008909F8">
        <w:rPr>
          <w:sz w:val="21"/>
          <w:szCs w:val="21"/>
        </w:rPr>
        <w:t>. godinu sadrže</w:t>
      </w:r>
      <w:r w:rsidRPr="007C269A">
        <w:rPr>
          <w:sz w:val="21"/>
          <w:szCs w:val="21"/>
        </w:rPr>
        <w:t>:</w:t>
      </w:r>
    </w:p>
    <w:p w14:paraId="632E9BCA" w14:textId="77777777" w:rsidR="00531DEA" w:rsidRDefault="00531DEA" w:rsidP="00E220BF">
      <w:pPr>
        <w:jc w:val="both"/>
        <w:rPr>
          <w:b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1496"/>
        <w:gridCol w:w="1623"/>
        <w:gridCol w:w="1753"/>
      </w:tblGrid>
      <w:tr w:rsidR="008A47E0" w:rsidRPr="00E119E1" w14:paraId="7F4631B3" w14:textId="77777777" w:rsidTr="005C0E0A">
        <w:tc>
          <w:tcPr>
            <w:tcW w:w="4910" w:type="dxa"/>
            <w:shd w:val="clear" w:color="auto" w:fill="BFBFBF"/>
          </w:tcPr>
          <w:p w14:paraId="0E1B74BE" w14:textId="77777777" w:rsidR="0090506A" w:rsidRDefault="0090506A" w:rsidP="008A47E0">
            <w:pPr>
              <w:jc w:val="both"/>
              <w:rPr>
                <w:b/>
                <w:sz w:val="20"/>
                <w:szCs w:val="20"/>
              </w:rPr>
            </w:pPr>
          </w:p>
          <w:p w14:paraId="4E5A6721" w14:textId="77777777" w:rsidR="008A47E0" w:rsidRPr="00E119E1" w:rsidRDefault="0090506A" w:rsidP="008A47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</w:t>
            </w:r>
            <w:r w:rsidR="008A47E0">
              <w:rPr>
                <w:b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shd w:val="clear" w:color="auto" w:fill="BFBFBF"/>
          </w:tcPr>
          <w:p w14:paraId="7D33291D" w14:textId="77777777" w:rsidR="008A47E0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proračuna </w:t>
            </w:r>
          </w:p>
          <w:p w14:paraId="2EBD2C5B" w14:textId="77777777" w:rsidR="00BD5AA1" w:rsidRDefault="00BD5AA1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2A5B6B6A" w14:textId="77777777" w:rsidR="008A47E0" w:rsidRPr="00E119E1" w:rsidRDefault="00B81CF1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3" w:type="dxa"/>
            <w:shd w:val="clear" w:color="auto" w:fill="BFBFBF"/>
          </w:tcPr>
          <w:p w14:paraId="10347882" w14:textId="77777777" w:rsidR="005F525C" w:rsidRDefault="005F525C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47FFD324" w14:textId="77777777" w:rsidR="008A47E0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Projekcija </w:t>
            </w:r>
          </w:p>
          <w:p w14:paraId="3C53E398" w14:textId="77777777" w:rsidR="00BD5AA1" w:rsidRDefault="00BD5AA1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794F1E0D" w14:textId="77777777" w:rsidR="008A47E0" w:rsidRDefault="00B81CF1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  <w:shd w:val="clear" w:color="auto" w:fill="BFBFBF"/>
          </w:tcPr>
          <w:p w14:paraId="6B40BEC6" w14:textId="77777777" w:rsidR="005F525C" w:rsidRDefault="005F525C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2DE39B0E" w14:textId="77777777" w:rsidR="001A0118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Projekcija </w:t>
            </w:r>
          </w:p>
          <w:p w14:paraId="0FC03BEF" w14:textId="77777777" w:rsidR="001A0118" w:rsidRDefault="001A0118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5CC7FD1D" w14:textId="77777777" w:rsidR="008A47E0" w:rsidRDefault="00B81CF1" w:rsidP="00E22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</w:tr>
      <w:tr w:rsidR="008A47E0" w:rsidRPr="00B81CF1" w14:paraId="4D378F97" w14:textId="77777777" w:rsidTr="005C0E0A">
        <w:tc>
          <w:tcPr>
            <w:tcW w:w="4910" w:type="dxa"/>
          </w:tcPr>
          <w:p w14:paraId="42ED9D02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30AD2EAB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Prihodi poslovanja (6)</w:t>
            </w:r>
          </w:p>
        </w:tc>
        <w:tc>
          <w:tcPr>
            <w:tcW w:w="1496" w:type="dxa"/>
          </w:tcPr>
          <w:p w14:paraId="7EE420E5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0CEFC09" w14:textId="77777777" w:rsidR="008A47E0" w:rsidRPr="00B81CF1" w:rsidRDefault="00B81CF1" w:rsidP="00DC4B8B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6.541.317,52</w:t>
            </w:r>
          </w:p>
        </w:tc>
        <w:tc>
          <w:tcPr>
            <w:tcW w:w="1623" w:type="dxa"/>
          </w:tcPr>
          <w:p w14:paraId="6FA7AF12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0EF44286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5.404.056,00</w:t>
            </w:r>
          </w:p>
        </w:tc>
        <w:tc>
          <w:tcPr>
            <w:tcW w:w="1753" w:type="dxa"/>
          </w:tcPr>
          <w:p w14:paraId="4BA8C142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40ACBC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3.188.056,00</w:t>
            </w:r>
          </w:p>
        </w:tc>
      </w:tr>
      <w:tr w:rsidR="008A47E0" w:rsidRPr="00B81CF1" w14:paraId="7E928B53" w14:textId="77777777" w:rsidTr="005C0E0A">
        <w:tc>
          <w:tcPr>
            <w:tcW w:w="4910" w:type="dxa"/>
          </w:tcPr>
          <w:p w14:paraId="678C83F2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14AED0EE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Rashodi poslovanja (3)</w:t>
            </w:r>
          </w:p>
        </w:tc>
        <w:tc>
          <w:tcPr>
            <w:tcW w:w="1496" w:type="dxa"/>
          </w:tcPr>
          <w:p w14:paraId="1191F129" w14:textId="77777777" w:rsidR="00376D3D" w:rsidRPr="00B81CF1" w:rsidRDefault="00376D3D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6DD7C4D" w14:textId="77777777" w:rsidR="008A47E0" w:rsidRPr="00B81CF1" w:rsidRDefault="00B81CF1" w:rsidP="00DC4B8B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1.820.359,42</w:t>
            </w:r>
          </w:p>
        </w:tc>
        <w:tc>
          <w:tcPr>
            <w:tcW w:w="1623" w:type="dxa"/>
          </w:tcPr>
          <w:p w14:paraId="19F6579D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A8BDA0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1.651.946,00</w:t>
            </w:r>
            <w:r w:rsidR="00B37CEB" w:rsidRPr="00B81CF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53" w:type="dxa"/>
          </w:tcPr>
          <w:p w14:paraId="02374C82" w14:textId="77777777" w:rsidR="00406F6A" w:rsidRPr="00B81CF1" w:rsidRDefault="00406F6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E7EB92C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1.719.646,00</w:t>
            </w:r>
          </w:p>
        </w:tc>
      </w:tr>
      <w:tr w:rsidR="008A47E0" w:rsidRPr="00B81CF1" w14:paraId="495162D2" w14:textId="77777777" w:rsidTr="005C0E0A">
        <w:tc>
          <w:tcPr>
            <w:tcW w:w="4910" w:type="dxa"/>
          </w:tcPr>
          <w:p w14:paraId="56F7E4CA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7F10FA1D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Rashodi za nabavu nefinancijske imovine (4)</w:t>
            </w:r>
          </w:p>
        </w:tc>
        <w:tc>
          <w:tcPr>
            <w:tcW w:w="1496" w:type="dxa"/>
          </w:tcPr>
          <w:p w14:paraId="4958177B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5389A7B8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6.458.758,10</w:t>
            </w:r>
          </w:p>
        </w:tc>
        <w:tc>
          <w:tcPr>
            <w:tcW w:w="1623" w:type="dxa"/>
          </w:tcPr>
          <w:p w14:paraId="62F4161C" w14:textId="77777777" w:rsidR="00B37CEB" w:rsidRPr="00B81CF1" w:rsidRDefault="00B37CEB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490108F6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3.752.110,00</w:t>
            </w:r>
            <w:r w:rsidR="00B37CEB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14:paraId="47C1A892" w14:textId="77777777" w:rsidR="00A56DEF" w:rsidRPr="00B81CF1" w:rsidRDefault="00A56DEF" w:rsidP="00B3172F">
            <w:pPr>
              <w:rPr>
                <w:b/>
                <w:sz w:val="20"/>
                <w:szCs w:val="20"/>
              </w:rPr>
            </w:pPr>
          </w:p>
          <w:p w14:paraId="6B6CD5C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1.468.410,00</w:t>
            </w:r>
          </w:p>
        </w:tc>
      </w:tr>
      <w:tr w:rsidR="008A47E0" w:rsidRPr="00B81CF1" w14:paraId="7D183543" w14:textId="77777777" w:rsidTr="005C0E0A">
        <w:tc>
          <w:tcPr>
            <w:tcW w:w="4910" w:type="dxa"/>
          </w:tcPr>
          <w:p w14:paraId="5248E921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522484D5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 xml:space="preserve">RAZLIKA </w:t>
            </w:r>
            <w:r w:rsidR="00376D3D" w:rsidRPr="00B81CF1">
              <w:rPr>
                <w:b/>
                <w:sz w:val="20"/>
                <w:szCs w:val="20"/>
              </w:rPr>
              <w:t>–</w:t>
            </w:r>
            <w:r w:rsidRPr="00B81CF1">
              <w:rPr>
                <w:b/>
                <w:sz w:val="20"/>
                <w:szCs w:val="20"/>
              </w:rPr>
              <w:t xml:space="preserve"> MANJAK</w:t>
            </w:r>
          </w:p>
        </w:tc>
        <w:tc>
          <w:tcPr>
            <w:tcW w:w="1496" w:type="dxa"/>
          </w:tcPr>
          <w:p w14:paraId="5E08C428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15A1823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-1.737.800,00</w:t>
            </w:r>
            <w:r w:rsidR="000817C7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14:paraId="485CB5E1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7BA574D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  <w:r w:rsidR="00B37CEB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14:paraId="32B3E14B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39D6B630" w14:textId="77777777" w:rsidR="008A47E0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</w:tbl>
    <w:p w14:paraId="24C045C6" w14:textId="77777777" w:rsidR="00531DEA" w:rsidRPr="00B81CF1" w:rsidRDefault="00531DEA" w:rsidP="00531DEA">
      <w:pPr>
        <w:jc w:val="both"/>
        <w:rPr>
          <w:b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8"/>
        <w:gridCol w:w="1701"/>
        <w:gridCol w:w="1701"/>
      </w:tblGrid>
      <w:tr w:rsidR="008909F8" w:rsidRPr="00B81CF1" w14:paraId="155F72E4" w14:textId="77777777" w:rsidTr="005C0E0A">
        <w:tc>
          <w:tcPr>
            <w:tcW w:w="4962" w:type="dxa"/>
            <w:shd w:val="clear" w:color="auto" w:fill="BFBFBF"/>
          </w:tcPr>
          <w:p w14:paraId="7F418F46" w14:textId="77777777" w:rsidR="008909F8" w:rsidRPr="00B81CF1" w:rsidRDefault="007F196F" w:rsidP="007F196F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 xml:space="preserve">B. </w:t>
            </w:r>
            <w:r w:rsidR="008909F8" w:rsidRPr="00B81CF1">
              <w:rPr>
                <w:b/>
                <w:sz w:val="20"/>
                <w:szCs w:val="20"/>
              </w:rPr>
              <w:t>RAČUN ZADUŽIVANJA/FINANCIRANJA</w:t>
            </w:r>
          </w:p>
          <w:p w14:paraId="1122622D" w14:textId="77777777" w:rsidR="00DF4B64" w:rsidRPr="00B81CF1" w:rsidRDefault="00DF4B64" w:rsidP="007F19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6F1D01A1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46D480EA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61625B8F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09F8" w:rsidRPr="00B81CF1" w14:paraId="0C5A2B97" w14:textId="77777777" w:rsidTr="005C0E0A">
        <w:tc>
          <w:tcPr>
            <w:tcW w:w="4962" w:type="dxa"/>
          </w:tcPr>
          <w:p w14:paraId="09C74490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3C9DF079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Primici od financijske imovine i zaduživanja</w:t>
            </w:r>
            <w:r w:rsidR="005C0E0A" w:rsidRPr="00B81CF1">
              <w:rPr>
                <w:b/>
                <w:sz w:val="20"/>
                <w:szCs w:val="20"/>
              </w:rPr>
              <w:t xml:space="preserve"> (8)</w:t>
            </w:r>
          </w:p>
        </w:tc>
        <w:tc>
          <w:tcPr>
            <w:tcW w:w="1418" w:type="dxa"/>
          </w:tcPr>
          <w:p w14:paraId="121F3996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52F0EAFC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1.70</w:t>
            </w:r>
            <w:r w:rsidR="00B3172F" w:rsidRPr="00B81CF1">
              <w:rPr>
                <w:b/>
                <w:sz w:val="20"/>
                <w:szCs w:val="20"/>
              </w:rPr>
              <w:t>0.000,00</w:t>
            </w:r>
          </w:p>
        </w:tc>
        <w:tc>
          <w:tcPr>
            <w:tcW w:w="1701" w:type="dxa"/>
          </w:tcPr>
          <w:p w14:paraId="7F73A7ED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2FE1BE6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3980F024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28967A7" w14:textId="77777777" w:rsidR="008909F8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  <w:tr w:rsidR="008909F8" w:rsidRPr="00B81CF1" w14:paraId="01B48F86" w14:textId="77777777" w:rsidTr="005C0E0A">
        <w:tc>
          <w:tcPr>
            <w:tcW w:w="4962" w:type="dxa"/>
          </w:tcPr>
          <w:p w14:paraId="7A4702FD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114A9A86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Izdaci za financijsku imovinu i otplate zajmova</w:t>
            </w:r>
            <w:r w:rsidR="005C0E0A" w:rsidRPr="00B81CF1">
              <w:rPr>
                <w:b/>
                <w:sz w:val="20"/>
                <w:szCs w:val="20"/>
              </w:rPr>
              <w:t xml:space="preserve"> (5)</w:t>
            </w:r>
          </w:p>
        </w:tc>
        <w:tc>
          <w:tcPr>
            <w:tcW w:w="1418" w:type="dxa"/>
          </w:tcPr>
          <w:p w14:paraId="7616CED5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6409BE82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64DE6840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43525616" w14:textId="77777777" w:rsidR="008909F8" w:rsidRPr="00B81CF1" w:rsidRDefault="00406F6A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48BD66FA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5246E9F" w14:textId="77777777" w:rsidR="008909F8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  <w:tr w:rsidR="008909F8" w:rsidRPr="00B81CF1" w14:paraId="74AC5F53" w14:textId="77777777" w:rsidTr="005C0E0A">
        <w:tc>
          <w:tcPr>
            <w:tcW w:w="4962" w:type="dxa"/>
          </w:tcPr>
          <w:p w14:paraId="06F2BF48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29A0D818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</w:tcPr>
          <w:p w14:paraId="1A8EDE43" w14:textId="77777777" w:rsidR="00B81CF1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75F17ADA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1.700.000,00</w:t>
            </w:r>
          </w:p>
        </w:tc>
        <w:tc>
          <w:tcPr>
            <w:tcW w:w="1701" w:type="dxa"/>
          </w:tcPr>
          <w:p w14:paraId="4C0302D4" w14:textId="77777777" w:rsidR="00936EFC" w:rsidRPr="00B81CF1" w:rsidRDefault="00936EFC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A906A64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14E3CF9" w14:textId="77777777" w:rsidR="00936EFC" w:rsidRPr="00B81CF1" w:rsidRDefault="00936EFC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3185CA3D" w14:textId="77777777" w:rsidR="008909F8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</w:tbl>
    <w:p w14:paraId="13D1DE57" w14:textId="77777777" w:rsidR="00531DEA" w:rsidRPr="00B81CF1" w:rsidRDefault="00531DEA" w:rsidP="008874F1">
      <w:pPr>
        <w:jc w:val="both"/>
        <w:rPr>
          <w:b/>
          <w:sz w:val="20"/>
          <w:szCs w:val="20"/>
        </w:rPr>
      </w:pP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1418"/>
        <w:gridCol w:w="1701"/>
        <w:gridCol w:w="1701"/>
      </w:tblGrid>
      <w:tr w:rsidR="007F196F" w:rsidRPr="00B81CF1" w14:paraId="28DA51C0" w14:textId="77777777" w:rsidTr="005C0E0A">
        <w:tc>
          <w:tcPr>
            <w:tcW w:w="4962" w:type="dxa"/>
          </w:tcPr>
          <w:p w14:paraId="754B701E" w14:textId="77777777" w:rsidR="007F196F" w:rsidRPr="00B81CF1" w:rsidRDefault="007F196F" w:rsidP="008874F1">
            <w:pPr>
              <w:jc w:val="both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VIŠAK/MANJAK + NETO FINANCIRANJE + RASPOLOŽIVA SREDSTVA IZ PRETHODNIH GODINA</w:t>
            </w:r>
          </w:p>
        </w:tc>
        <w:tc>
          <w:tcPr>
            <w:tcW w:w="1418" w:type="dxa"/>
          </w:tcPr>
          <w:p w14:paraId="6A1917CC" w14:textId="77777777" w:rsidR="00936EFC" w:rsidRPr="00B81CF1" w:rsidRDefault="00936EFC" w:rsidP="008874F1">
            <w:pPr>
              <w:jc w:val="both"/>
              <w:rPr>
                <w:b/>
                <w:sz w:val="20"/>
                <w:szCs w:val="21"/>
              </w:rPr>
            </w:pPr>
          </w:p>
          <w:p w14:paraId="5FB2D256" w14:textId="77777777" w:rsidR="007F196F" w:rsidRPr="00B81CF1" w:rsidRDefault="00B81CF1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37.800,00</w:t>
            </w:r>
          </w:p>
        </w:tc>
        <w:tc>
          <w:tcPr>
            <w:tcW w:w="1701" w:type="dxa"/>
          </w:tcPr>
          <w:p w14:paraId="6A3C164A" w14:textId="77777777" w:rsidR="00936EFC" w:rsidRPr="00B81CF1" w:rsidRDefault="00936EFC" w:rsidP="008874F1">
            <w:pPr>
              <w:jc w:val="both"/>
              <w:rPr>
                <w:b/>
                <w:sz w:val="20"/>
                <w:szCs w:val="21"/>
              </w:rPr>
            </w:pPr>
          </w:p>
          <w:p w14:paraId="1E30080D" w14:textId="77777777" w:rsidR="007F196F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0,00</w:t>
            </w:r>
          </w:p>
        </w:tc>
        <w:tc>
          <w:tcPr>
            <w:tcW w:w="1701" w:type="dxa"/>
          </w:tcPr>
          <w:p w14:paraId="33B1952B" w14:textId="77777777" w:rsidR="00936EFC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</w:p>
          <w:p w14:paraId="3EB4602C" w14:textId="77777777" w:rsidR="007F196F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0,00</w:t>
            </w:r>
          </w:p>
        </w:tc>
      </w:tr>
    </w:tbl>
    <w:p w14:paraId="5A7EFD74" w14:textId="77777777" w:rsidR="00531DEA" w:rsidRPr="00B81CF1" w:rsidRDefault="00531DEA" w:rsidP="00531DEA">
      <w:pPr>
        <w:ind w:firstLine="360"/>
        <w:jc w:val="center"/>
        <w:rPr>
          <w:b/>
          <w:sz w:val="16"/>
          <w:szCs w:val="16"/>
        </w:rPr>
      </w:pPr>
    </w:p>
    <w:p w14:paraId="54CE28A6" w14:textId="77777777"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2.</w:t>
      </w:r>
    </w:p>
    <w:p w14:paraId="03FA5C86" w14:textId="77777777" w:rsidR="005B4C52" w:rsidRDefault="005B4C52" w:rsidP="00531DEA">
      <w:pPr>
        <w:ind w:firstLine="360"/>
        <w:jc w:val="center"/>
        <w:rPr>
          <w:b/>
          <w:sz w:val="21"/>
          <w:szCs w:val="21"/>
        </w:rPr>
      </w:pPr>
    </w:p>
    <w:p w14:paraId="36BC2997" w14:textId="77777777" w:rsidR="00531DEA" w:rsidRDefault="00E40B15" w:rsidP="00F3493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Prihodi i primici, rashodi i izdaci po skupinama utvrđuju se bilancom prihoda i rashoda koja je sastavljena u posebnom obliku te čini sastavni dio ove Odluke.</w:t>
      </w:r>
    </w:p>
    <w:p w14:paraId="6B946670" w14:textId="77777777" w:rsidR="00683B31" w:rsidRDefault="00683B31" w:rsidP="00531DEA">
      <w:pPr>
        <w:ind w:firstLine="360"/>
        <w:jc w:val="center"/>
        <w:rPr>
          <w:sz w:val="21"/>
          <w:szCs w:val="21"/>
        </w:rPr>
      </w:pPr>
    </w:p>
    <w:p w14:paraId="372AB5B3" w14:textId="77777777"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3.</w:t>
      </w:r>
    </w:p>
    <w:p w14:paraId="7C8953CA" w14:textId="77777777" w:rsidR="005B4C52" w:rsidRDefault="005B4C52" w:rsidP="00531DEA">
      <w:pPr>
        <w:ind w:firstLine="360"/>
        <w:jc w:val="center"/>
        <w:rPr>
          <w:b/>
          <w:sz w:val="21"/>
          <w:szCs w:val="21"/>
        </w:rPr>
      </w:pPr>
    </w:p>
    <w:p w14:paraId="3B605C54" w14:textId="43B65EF6" w:rsidR="00531DEA" w:rsidRPr="00B2093E" w:rsidRDefault="00531DEA" w:rsidP="00F34935">
      <w:pPr>
        <w:ind w:firstLine="708"/>
        <w:jc w:val="both"/>
        <w:rPr>
          <w:sz w:val="21"/>
          <w:szCs w:val="21"/>
        </w:rPr>
      </w:pPr>
      <w:r w:rsidRPr="00B2093E">
        <w:rPr>
          <w:sz w:val="21"/>
          <w:szCs w:val="21"/>
        </w:rPr>
        <w:t>Ova Odlu</w:t>
      </w:r>
      <w:r w:rsidR="00ED2B22">
        <w:rPr>
          <w:sz w:val="21"/>
          <w:szCs w:val="21"/>
        </w:rPr>
        <w:t xml:space="preserve">ka </w:t>
      </w:r>
      <w:r w:rsidRPr="00B2093E">
        <w:rPr>
          <w:sz w:val="21"/>
          <w:szCs w:val="21"/>
        </w:rPr>
        <w:t>objav</w:t>
      </w:r>
      <w:r w:rsidR="004F3E4A">
        <w:rPr>
          <w:sz w:val="21"/>
          <w:szCs w:val="21"/>
        </w:rPr>
        <w:t xml:space="preserve">it će se </w:t>
      </w:r>
      <w:r w:rsidRPr="00B2093E">
        <w:rPr>
          <w:sz w:val="21"/>
          <w:szCs w:val="21"/>
        </w:rPr>
        <w:t>u Službeno</w:t>
      </w:r>
      <w:r w:rsidR="00E40B15">
        <w:rPr>
          <w:sz w:val="21"/>
          <w:szCs w:val="21"/>
        </w:rPr>
        <w:t xml:space="preserve">m glasniku Općine Marija Gorica, a </w:t>
      </w:r>
      <w:r w:rsidR="004F3E4A">
        <w:rPr>
          <w:sz w:val="21"/>
          <w:szCs w:val="21"/>
        </w:rPr>
        <w:t>stupa na snagu</w:t>
      </w:r>
      <w:r w:rsidR="00E40B15">
        <w:rPr>
          <w:sz w:val="21"/>
          <w:szCs w:val="21"/>
        </w:rPr>
        <w:t xml:space="preserve"> 01. si</w:t>
      </w:r>
      <w:r w:rsidR="00953E19">
        <w:rPr>
          <w:sz w:val="21"/>
          <w:szCs w:val="21"/>
        </w:rPr>
        <w:t>ječnja 2026</w:t>
      </w:r>
      <w:r w:rsidR="00E40B15">
        <w:rPr>
          <w:sz w:val="21"/>
          <w:szCs w:val="21"/>
        </w:rPr>
        <w:t>. godine.</w:t>
      </w:r>
    </w:p>
    <w:p w14:paraId="7AC2C460" w14:textId="77777777" w:rsidR="00531DEA" w:rsidRPr="00B2093E" w:rsidRDefault="00531DEA" w:rsidP="00C56BF3">
      <w:pPr>
        <w:jc w:val="both"/>
        <w:rPr>
          <w:sz w:val="21"/>
          <w:szCs w:val="21"/>
        </w:rPr>
      </w:pPr>
    </w:p>
    <w:p w14:paraId="1CF48A1E" w14:textId="77777777" w:rsidR="00CD5EDE" w:rsidRDefault="00CD5EDE" w:rsidP="00531DEA">
      <w:pPr>
        <w:jc w:val="both"/>
        <w:rPr>
          <w:b/>
          <w:sz w:val="21"/>
          <w:szCs w:val="21"/>
        </w:rPr>
      </w:pPr>
    </w:p>
    <w:p w14:paraId="6C636275" w14:textId="77777777" w:rsidR="00531DEA" w:rsidRPr="00B2093E" w:rsidRDefault="00531DEA" w:rsidP="00531DEA">
      <w:pPr>
        <w:jc w:val="both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OPĆINSKO VIJEĆE</w:t>
      </w:r>
    </w:p>
    <w:p w14:paraId="3BC5203C" w14:textId="77777777" w:rsidR="00531DEA" w:rsidRPr="00B2093E" w:rsidRDefault="00531DEA" w:rsidP="00531DEA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KLASA</w:t>
      </w:r>
      <w:r w:rsidR="00953E19">
        <w:rPr>
          <w:sz w:val="21"/>
          <w:szCs w:val="21"/>
        </w:rPr>
        <w:t>: 024-01/25</w:t>
      </w:r>
      <w:r w:rsidRPr="00B2093E">
        <w:rPr>
          <w:sz w:val="21"/>
          <w:szCs w:val="21"/>
        </w:rPr>
        <w:t>-01/</w:t>
      </w:r>
    </w:p>
    <w:p w14:paraId="14726FD9" w14:textId="77777777" w:rsidR="00531DEA" w:rsidRPr="00B2093E" w:rsidRDefault="003B7269" w:rsidP="00531DEA">
      <w:pPr>
        <w:jc w:val="both"/>
        <w:rPr>
          <w:sz w:val="21"/>
          <w:szCs w:val="21"/>
        </w:rPr>
      </w:pPr>
      <w:r>
        <w:rPr>
          <w:sz w:val="21"/>
          <w:szCs w:val="21"/>
        </w:rPr>
        <w:t>URBROJ: 238-</w:t>
      </w:r>
      <w:r w:rsidR="00531DEA" w:rsidRPr="00B2093E">
        <w:rPr>
          <w:sz w:val="21"/>
          <w:szCs w:val="21"/>
        </w:rPr>
        <w:t>19-</w:t>
      </w:r>
      <w:r w:rsidR="00953E19">
        <w:rPr>
          <w:sz w:val="21"/>
          <w:szCs w:val="21"/>
        </w:rPr>
        <w:t>01-25</w:t>
      </w:r>
      <w:r w:rsidR="00531DEA" w:rsidRPr="00B2093E">
        <w:rPr>
          <w:sz w:val="21"/>
          <w:szCs w:val="21"/>
        </w:rPr>
        <w:t>-</w:t>
      </w:r>
    </w:p>
    <w:p w14:paraId="05398757" w14:textId="4DB022BE" w:rsidR="00531DEA" w:rsidRPr="00B2093E" w:rsidRDefault="00531DEA" w:rsidP="00D70B88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Marija Goric</w:t>
      </w:r>
      <w:r w:rsidR="00230E28">
        <w:rPr>
          <w:sz w:val="21"/>
          <w:szCs w:val="21"/>
        </w:rPr>
        <w:t>a,</w:t>
      </w:r>
      <w:r w:rsidR="00953E19">
        <w:rPr>
          <w:sz w:val="21"/>
          <w:szCs w:val="21"/>
        </w:rPr>
        <w:t xml:space="preserve"> </w:t>
      </w:r>
      <w:r w:rsidR="004F3E4A">
        <w:rPr>
          <w:sz w:val="21"/>
          <w:szCs w:val="21"/>
        </w:rPr>
        <w:t>__</w:t>
      </w:r>
      <w:r w:rsidR="00953E19">
        <w:rPr>
          <w:sz w:val="21"/>
          <w:szCs w:val="21"/>
        </w:rPr>
        <w:t xml:space="preserve">  </w:t>
      </w:r>
      <w:r w:rsidR="006C2532">
        <w:rPr>
          <w:sz w:val="21"/>
          <w:szCs w:val="21"/>
        </w:rPr>
        <w:t>prosinca</w:t>
      </w:r>
      <w:r w:rsidR="00953E19">
        <w:rPr>
          <w:sz w:val="21"/>
          <w:szCs w:val="21"/>
        </w:rPr>
        <w:t xml:space="preserve"> 2025</w:t>
      </w:r>
      <w:r w:rsidRPr="00B2093E">
        <w:rPr>
          <w:sz w:val="21"/>
          <w:szCs w:val="21"/>
        </w:rPr>
        <w:t>.</w:t>
      </w:r>
    </w:p>
    <w:p w14:paraId="0B09CE3B" w14:textId="77777777"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     PREDSJEDNIK</w:t>
      </w:r>
    </w:p>
    <w:p w14:paraId="123954B3" w14:textId="77777777"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OPĆINSKOG VIJEĆA</w:t>
      </w:r>
    </w:p>
    <w:p w14:paraId="3C731166" w14:textId="77777777" w:rsidR="00000000" w:rsidRDefault="00531DEA" w:rsidP="005F525C">
      <w:pPr>
        <w:ind w:firstLine="360"/>
        <w:jc w:val="both"/>
      </w:pPr>
      <w:r w:rsidRPr="00B2093E">
        <w:rPr>
          <w:sz w:val="21"/>
          <w:szCs w:val="21"/>
        </w:rPr>
        <w:t xml:space="preserve">                                                                                                  Josip Žagmeštar</w:t>
      </w:r>
    </w:p>
    <w:sectPr w:rsidR="00E15B14" w:rsidSect="00C56BF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28E1"/>
    <w:multiLevelType w:val="hybridMultilevel"/>
    <w:tmpl w:val="EE12EE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EA"/>
    <w:rsid w:val="0000353C"/>
    <w:rsid w:val="0002776E"/>
    <w:rsid w:val="000310F9"/>
    <w:rsid w:val="00031108"/>
    <w:rsid w:val="000817C7"/>
    <w:rsid w:val="001244D1"/>
    <w:rsid w:val="0014099A"/>
    <w:rsid w:val="0017077D"/>
    <w:rsid w:val="001A0118"/>
    <w:rsid w:val="001A1029"/>
    <w:rsid w:val="001C750D"/>
    <w:rsid w:val="001E4276"/>
    <w:rsid w:val="001F3B5D"/>
    <w:rsid w:val="00230E28"/>
    <w:rsid w:val="002323AC"/>
    <w:rsid w:val="00264809"/>
    <w:rsid w:val="0026678F"/>
    <w:rsid w:val="00294EFA"/>
    <w:rsid w:val="00295308"/>
    <w:rsid w:val="00307075"/>
    <w:rsid w:val="00313D4E"/>
    <w:rsid w:val="003346FD"/>
    <w:rsid w:val="0034155D"/>
    <w:rsid w:val="003517A6"/>
    <w:rsid w:val="00353630"/>
    <w:rsid w:val="00367E6A"/>
    <w:rsid w:val="00376D3D"/>
    <w:rsid w:val="00397E4F"/>
    <w:rsid w:val="003A4EFC"/>
    <w:rsid w:val="003A6408"/>
    <w:rsid w:val="003B7269"/>
    <w:rsid w:val="003D6878"/>
    <w:rsid w:val="00406F6A"/>
    <w:rsid w:val="004120A1"/>
    <w:rsid w:val="00412B5D"/>
    <w:rsid w:val="0042741B"/>
    <w:rsid w:val="00431FD2"/>
    <w:rsid w:val="004747A9"/>
    <w:rsid w:val="004A6F3A"/>
    <w:rsid w:val="004B175F"/>
    <w:rsid w:val="004B2C97"/>
    <w:rsid w:val="004F3E4A"/>
    <w:rsid w:val="00515A58"/>
    <w:rsid w:val="00520B90"/>
    <w:rsid w:val="00531DEA"/>
    <w:rsid w:val="005654FE"/>
    <w:rsid w:val="0056569A"/>
    <w:rsid w:val="00570E10"/>
    <w:rsid w:val="005B4C52"/>
    <w:rsid w:val="005C0E0A"/>
    <w:rsid w:val="005C13B2"/>
    <w:rsid w:val="005C3451"/>
    <w:rsid w:val="005C3795"/>
    <w:rsid w:val="005C57E1"/>
    <w:rsid w:val="005C5C12"/>
    <w:rsid w:val="005C6D52"/>
    <w:rsid w:val="005E277D"/>
    <w:rsid w:val="005F4903"/>
    <w:rsid w:val="005F525C"/>
    <w:rsid w:val="006175BB"/>
    <w:rsid w:val="00630432"/>
    <w:rsid w:val="00632F7F"/>
    <w:rsid w:val="006623D3"/>
    <w:rsid w:val="00662BDD"/>
    <w:rsid w:val="00683B31"/>
    <w:rsid w:val="0069153C"/>
    <w:rsid w:val="006C2532"/>
    <w:rsid w:val="006C3343"/>
    <w:rsid w:val="006C3549"/>
    <w:rsid w:val="00751FFB"/>
    <w:rsid w:val="0077233C"/>
    <w:rsid w:val="00796482"/>
    <w:rsid w:val="007C269A"/>
    <w:rsid w:val="007D3902"/>
    <w:rsid w:val="007E74A5"/>
    <w:rsid w:val="007F196F"/>
    <w:rsid w:val="00805D13"/>
    <w:rsid w:val="00807A3A"/>
    <w:rsid w:val="0083125A"/>
    <w:rsid w:val="00866511"/>
    <w:rsid w:val="008874F1"/>
    <w:rsid w:val="008909F8"/>
    <w:rsid w:val="008A47E0"/>
    <w:rsid w:val="008B1BE9"/>
    <w:rsid w:val="008D2C4C"/>
    <w:rsid w:val="009015EC"/>
    <w:rsid w:val="00903A57"/>
    <w:rsid w:val="0090506A"/>
    <w:rsid w:val="00906904"/>
    <w:rsid w:val="00935EA8"/>
    <w:rsid w:val="00936EFC"/>
    <w:rsid w:val="00953E19"/>
    <w:rsid w:val="009816CD"/>
    <w:rsid w:val="009A25B6"/>
    <w:rsid w:val="009B5AE2"/>
    <w:rsid w:val="009C60BB"/>
    <w:rsid w:val="009D3E3D"/>
    <w:rsid w:val="009E1F53"/>
    <w:rsid w:val="00A22C42"/>
    <w:rsid w:val="00A23C72"/>
    <w:rsid w:val="00A26AB1"/>
    <w:rsid w:val="00A56DEF"/>
    <w:rsid w:val="00A578E6"/>
    <w:rsid w:val="00A66585"/>
    <w:rsid w:val="00AC13AE"/>
    <w:rsid w:val="00AF69E2"/>
    <w:rsid w:val="00B0734C"/>
    <w:rsid w:val="00B1764F"/>
    <w:rsid w:val="00B20135"/>
    <w:rsid w:val="00B30041"/>
    <w:rsid w:val="00B3172F"/>
    <w:rsid w:val="00B37CEB"/>
    <w:rsid w:val="00B67A98"/>
    <w:rsid w:val="00B81CF1"/>
    <w:rsid w:val="00BA054E"/>
    <w:rsid w:val="00BA4D9F"/>
    <w:rsid w:val="00BB0B65"/>
    <w:rsid w:val="00BC50A8"/>
    <w:rsid w:val="00BD5AA1"/>
    <w:rsid w:val="00BF64E3"/>
    <w:rsid w:val="00BF70F9"/>
    <w:rsid w:val="00C01612"/>
    <w:rsid w:val="00C32906"/>
    <w:rsid w:val="00C56BF3"/>
    <w:rsid w:val="00C72645"/>
    <w:rsid w:val="00C81C4B"/>
    <w:rsid w:val="00C91838"/>
    <w:rsid w:val="00C91E10"/>
    <w:rsid w:val="00CD5EDE"/>
    <w:rsid w:val="00CE7763"/>
    <w:rsid w:val="00CF1930"/>
    <w:rsid w:val="00D23BE9"/>
    <w:rsid w:val="00D70B88"/>
    <w:rsid w:val="00D71B9A"/>
    <w:rsid w:val="00D7465A"/>
    <w:rsid w:val="00D900ED"/>
    <w:rsid w:val="00DC1C55"/>
    <w:rsid w:val="00DC4B8B"/>
    <w:rsid w:val="00DD2309"/>
    <w:rsid w:val="00DF4B64"/>
    <w:rsid w:val="00E20DFB"/>
    <w:rsid w:val="00E220BF"/>
    <w:rsid w:val="00E40B15"/>
    <w:rsid w:val="00E66064"/>
    <w:rsid w:val="00E760B4"/>
    <w:rsid w:val="00E8512E"/>
    <w:rsid w:val="00EA75C5"/>
    <w:rsid w:val="00ED1914"/>
    <w:rsid w:val="00ED2B22"/>
    <w:rsid w:val="00EE6B60"/>
    <w:rsid w:val="00F34935"/>
    <w:rsid w:val="00F53D95"/>
    <w:rsid w:val="00F820FE"/>
    <w:rsid w:val="00FA030C"/>
    <w:rsid w:val="00FE208E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D0F"/>
  <w15:docId w15:val="{2C5911A7-04B5-4815-899C-A958A37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E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D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DE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F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6</cp:revision>
  <cp:lastPrinted>2019-11-28T15:35:00Z</cp:lastPrinted>
  <dcterms:created xsi:type="dcterms:W3CDTF">2025-12-08T10:06:00Z</dcterms:created>
  <dcterms:modified xsi:type="dcterms:W3CDTF">2025-12-11T09:20:00Z</dcterms:modified>
</cp:coreProperties>
</file>