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852" w:rsidRPr="00A865AD" w:rsidRDefault="008E5852" w:rsidP="008E5852">
      <w:pPr>
        <w:rPr>
          <w:rFonts w:ascii="Arial" w:hAnsi="Arial" w:cs="Arial"/>
          <w:b/>
          <w:noProof/>
        </w:rPr>
      </w:pPr>
      <w:r w:rsidRPr="00991DE2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ge">
              <wp:posOffset>266700</wp:posOffset>
            </wp:positionV>
            <wp:extent cx="2324100" cy="1123950"/>
            <wp:effectExtent l="0" t="0" r="0" b="0"/>
            <wp:wrapSquare wrapText="bothSides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6" t="13184" r="12946" b="1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91DE2">
        <w:rPr>
          <w:b/>
          <w:noProof/>
        </w:rPr>
        <w:t xml:space="preserve">      </w:t>
      </w:r>
      <w:r w:rsidR="008C5F94">
        <w:rPr>
          <w:b/>
          <w:noProof/>
        </w:rPr>
        <w:t xml:space="preserve">                                                        </w:t>
      </w:r>
    </w:p>
    <w:p w:rsidR="00991DE2" w:rsidRPr="00A865AD" w:rsidRDefault="00991DE2" w:rsidP="008E5852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8C5F94" w:rsidRDefault="008C5F94" w:rsidP="008E5852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E6D37" w:rsidP="000E68FB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       </w:t>
      </w: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6C330B" w:rsidRDefault="006C330B" w:rsidP="000E68FB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591A6D" w:rsidRPr="009C75CD" w:rsidRDefault="00591A6D" w:rsidP="00591A6D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temelju članka </w:t>
      </w:r>
      <w:r w:rsidRPr="001C5495">
        <w:rPr>
          <w:rFonts w:ascii="Arial" w:hAnsi="Arial" w:cs="Arial"/>
          <w:sz w:val="21"/>
          <w:szCs w:val="21"/>
        </w:rPr>
        <w:t>41.st.3</w:t>
      </w:r>
      <w:r>
        <w:rPr>
          <w:rFonts w:ascii="Arial" w:hAnsi="Arial" w:cs="Arial"/>
          <w:sz w:val="21"/>
          <w:szCs w:val="21"/>
        </w:rPr>
        <w:t>.</w:t>
      </w:r>
      <w:r w:rsidRPr="001C5495">
        <w:rPr>
          <w:rFonts w:ascii="Arial" w:hAnsi="Arial" w:cs="Arial"/>
          <w:sz w:val="21"/>
          <w:szCs w:val="21"/>
        </w:rPr>
        <w:t xml:space="preserve"> i </w:t>
      </w:r>
      <w:r>
        <w:rPr>
          <w:rFonts w:ascii="Arial" w:hAnsi="Arial" w:cs="Arial"/>
          <w:sz w:val="21"/>
          <w:szCs w:val="21"/>
        </w:rPr>
        <w:t xml:space="preserve">članka </w:t>
      </w:r>
      <w:r w:rsidRPr="001C5495">
        <w:rPr>
          <w:rFonts w:ascii="Arial" w:hAnsi="Arial" w:cs="Arial"/>
          <w:sz w:val="21"/>
          <w:szCs w:val="21"/>
        </w:rPr>
        <w:t>289.st.7</w:t>
      </w:r>
      <w:r>
        <w:rPr>
          <w:rFonts w:ascii="Arial" w:hAnsi="Arial" w:cs="Arial"/>
          <w:sz w:val="21"/>
          <w:szCs w:val="21"/>
        </w:rPr>
        <w:t>.</w:t>
      </w:r>
      <w:r w:rsidRPr="001C5495">
        <w:rPr>
          <w:rFonts w:ascii="Arial" w:hAnsi="Arial" w:cs="Arial"/>
          <w:sz w:val="21"/>
          <w:szCs w:val="21"/>
        </w:rPr>
        <w:t xml:space="preserve"> Zakona o</w:t>
      </w:r>
      <w:r w:rsidRPr="009C75CD">
        <w:rPr>
          <w:rFonts w:ascii="Arial" w:hAnsi="Arial" w:cs="Arial"/>
          <w:sz w:val="21"/>
          <w:szCs w:val="21"/>
        </w:rPr>
        <w:t xml:space="preserve"> socijalnoj sk</w:t>
      </w:r>
      <w:r>
        <w:rPr>
          <w:rFonts w:ascii="Arial" w:hAnsi="Arial" w:cs="Arial"/>
          <w:sz w:val="21"/>
          <w:szCs w:val="21"/>
        </w:rPr>
        <w:t>rbi (NN broj 18/22, 46/22 i 119/22</w:t>
      </w:r>
      <w:r w:rsidRPr="009C75CD">
        <w:rPr>
          <w:rFonts w:ascii="Arial" w:hAnsi="Arial" w:cs="Arial"/>
          <w:sz w:val="21"/>
          <w:szCs w:val="21"/>
        </w:rPr>
        <w:t xml:space="preserve">), </w:t>
      </w:r>
      <w:r>
        <w:rPr>
          <w:rFonts w:ascii="Arial" w:hAnsi="Arial" w:cs="Arial"/>
          <w:sz w:val="21"/>
          <w:szCs w:val="21"/>
        </w:rPr>
        <w:t>članka 30. Zakona o Hrvatskom crvenom križu (NN broj 71/10, 136/20), članka 28</w:t>
      </w:r>
      <w:r w:rsidRPr="009C75CD">
        <w:rPr>
          <w:rFonts w:ascii="Arial" w:hAnsi="Arial" w:cs="Arial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st.1. i članka 31.</w:t>
      </w:r>
      <w:r w:rsidRPr="009C75CD">
        <w:rPr>
          <w:rFonts w:ascii="Arial" w:hAnsi="Arial" w:cs="Arial"/>
          <w:sz w:val="21"/>
          <w:szCs w:val="21"/>
        </w:rPr>
        <w:t xml:space="preserve"> Statuta Općine Marija Gorica (Službeni glasnik Opć</w:t>
      </w:r>
      <w:r>
        <w:rPr>
          <w:rFonts w:ascii="Arial" w:hAnsi="Arial" w:cs="Arial"/>
          <w:sz w:val="21"/>
          <w:szCs w:val="21"/>
        </w:rPr>
        <w:t>ine Marija Gorica, broj 2/2021) i članka 60</w:t>
      </w:r>
      <w:r w:rsidRPr="009C75CD">
        <w:rPr>
          <w:rFonts w:ascii="Arial" w:hAnsi="Arial" w:cs="Arial"/>
          <w:sz w:val="21"/>
          <w:szCs w:val="21"/>
        </w:rPr>
        <w:t>.  Poslovnika Općinskog vijeća (Službeni glasnik Općine Marij</w:t>
      </w:r>
      <w:r>
        <w:rPr>
          <w:rFonts w:ascii="Arial" w:hAnsi="Arial" w:cs="Arial"/>
          <w:sz w:val="21"/>
          <w:szCs w:val="21"/>
        </w:rPr>
        <w:t>a Gorica, broj 124</w:t>
      </w:r>
      <w:r w:rsidRPr="009C75CD">
        <w:rPr>
          <w:rFonts w:ascii="Arial" w:hAnsi="Arial" w:cs="Arial"/>
          <w:sz w:val="21"/>
          <w:szCs w:val="21"/>
        </w:rPr>
        <w:t>)</w:t>
      </w:r>
      <w:r>
        <w:rPr>
          <w:rFonts w:ascii="Arial" w:hAnsi="Arial" w:cs="Arial"/>
          <w:sz w:val="21"/>
          <w:szCs w:val="21"/>
        </w:rPr>
        <w:t xml:space="preserve">, Općinsko vijeće na svojoj  </w:t>
      </w:r>
      <w:r w:rsidR="00394451">
        <w:rPr>
          <w:rFonts w:ascii="Arial" w:hAnsi="Arial" w:cs="Arial"/>
          <w:sz w:val="21"/>
          <w:szCs w:val="21"/>
        </w:rPr>
        <w:t>15.</w:t>
      </w:r>
      <w:r>
        <w:rPr>
          <w:rFonts w:ascii="Arial" w:hAnsi="Arial" w:cs="Arial"/>
          <w:sz w:val="21"/>
          <w:szCs w:val="21"/>
        </w:rPr>
        <w:t xml:space="preserve"> </w:t>
      </w:r>
      <w:r w:rsidRPr="009C75CD">
        <w:rPr>
          <w:rFonts w:ascii="Arial" w:hAnsi="Arial" w:cs="Arial"/>
          <w:sz w:val="21"/>
          <w:szCs w:val="21"/>
        </w:rPr>
        <w:t>sje</w:t>
      </w:r>
      <w:r>
        <w:rPr>
          <w:rFonts w:ascii="Arial" w:hAnsi="Arial" w:cs="Arial"/>
          <w:sz w:val="21"/>
          <w:szCs w:val="21"/>
        </w:rPr>
        <w:t xml:space="preserve">dnici, održanoj </w:t>
      </w:r>
      <w:r w:rsidR="00394451">
        <w:rPr>
          <w:rFonts w:ascii="Arial" w:hAnsi="Arial" w:cs="Arial"/>
          <w:sz w:val="21"/>
          <w:szCs w:val="21"/>
        </w:rPr>
        <w:t xml:space="preserve">28. prosinca </w:t>
      </w:r>
      <w:r>
        <w:rPr>
          <w:rFonts w:ascii="Arial" w:hAnsi="Arial" w:cs="Arial"/>
          <w:sz w:val="21"/>
          <w:szCs w:val="21"/>
        </w:rPr>
        <w:t>2022</w:t>
      </w:r>
      <w:r w:rsidRPr="009C75CD">
        <w:rPr>
          <w:rFonts w:ascii="Arial" w:hAnsi="Arial" w:cs="Arial"/>
          <w:sz w:val="21"/>
          <w:szCs w:val="21"/>
        </w:rPr>
        <w:t xml:space="preserve">. godine, donijelo je </w:t>
      </w:r>
    </w:p>
    <w:p w:rsidR="00591A6D" w:rsidRPr="009C75CD" w:rsidRDefault="00591A6D" w:rsidP="00591A6D">
      <w:pPr>
        <w:rPr>
          <w:rFonts w:ascii="Arial" w:hAnsi="Arial" w:cs="Arial"/>
          <w:sz w:val="21"/>
          <w:szCs w:val="21"/>
        </w:rPr>
      </w:pPr>
    </w:p>
    <w:p w:rsidR="000E68FB" w:rsidRDefault="000E68FB" w:rsidP="008E5852">
      <w:pPr>
        <w:rPr>
          <w:rFonts w:ascii="Arial" w:hAnsi="Arial" w:cs="Arial"/>
          <w:sz w:val="21"/>
          <w:szCs w:val="21"/>
        </w:rPr>
      </w:pPr>
    </w:p>
    <w:p w:rsidR="000E68FB" w:rsidRPr="000E68FB" w:rsidRDefault="000E68FB" w:rsidP="000E68FB">
      <w:pPr>
        <w:jc w:val="center"/>
        <w:rPr>
          <w:rFonts w:ascii="Arial" w:hAnsi="Arial" w:cs="Arial"/>
          <w:b/>
          <w:szCs w:val="21"/>
        </w:rPr>
      </w:pPr>
      <w:r w:rsidRPr="000E68FB">
        <w:rPr>
          <w:rFonts w:ascii="Arial" w:hAnsi="Arial" w:cs="Arial"/>
          <w:b/>
          <w:szCs w:val="21"/>
        </w:rPr>
        <w:t>O D L U K U</w:t>
      </w:r>
    </w:p>
    <w:p w:rsidR="000E68FB" w:rsidRPr="000E68FB" w:rsidRDefault="000E68FB" w:rsidP="000E68FB">
      <w:pPr>
        <w:jc w:val="center"/>
        <w:rPr>
          <w:rFonts w:ascii="Arial" w:hAnsi="Arial" w:cs="Arial"/>
          <w:b/>
          <w:szCs w:val="21"/>
        </w:rPr>
      </w:pPr>
      <w:r>
        <w:rPr>
          <w:rFonts w:ascii="Arial" w:hAnsi="Arial" w:cs="Arial"/>
          <w:b/>
          <w:szCs w:val="21"/>
        </w:rPr>
        <w:t xml:space="preserve">o </w:t>
      </w:r>
      <w:r w:rsidR="006E6D37">
        <w:rPr>
          <w:rFonts w:ascii="Arial" w:hAnsi="Arial" w:cs="Arial"/>
          <w:b/>
          <w:szCs w:val="21"/>
        </w:rPr>
        <w:t>I</w:t>
      </w:r>
      <w:r>
        <w:rPr>
          <w:rFonts w:ascii="Arial" w:hAnsi="Arial" w:cs="Arial"/>
          <w:b/>
          <w:szCs w:val="21"/>
        </w:rPr>
        <w:t>I</w:t>
      </w:r>
      <w:r w:rsidRPr="000E68FB">
        <w:rPr>
          <w:rFonts w:ascii="Arial" w:hAnsi="Arial" w:cs="Arial"/>
          <w:b/>
          <w:szCs w:val="21"/>
        </w:rPr>
        <w:t>. izmjeni i dopuni</w:t>
      </w:r>
    </w:p>
    <w:p w:rsidR="000E68FB" w:rsidRPr="000E68FB" w:rsidRDefault="000E68FB" w:rsidP="000E68FB">
      <w:pPr>
        <w:jc w:val="center"/>
        <w:rPr>
          <w:rFonts w:ascii="Arial" w:hAnsi="Arial" w:cs="Arial"/>
          <w:b/>
          <w:szCs w:val="21"/>
        </w:rPr>
      </w:pPr>
    </w:p>
    <w:p w:rsidR="000E68FB" w:rsidRPr="009C75CD" w:rsidRDefault="000E68FB" w:rsidP="000E68FB">
      <w:pPr>
        <w:jc w:val="center"/>
        <w:rPr>
          <w:rFonts w:ascii="Arial" w:hAnsi="Arial" w:cs="Arial"/>
          <w:sz w:val="21"/>
          <w:szCs w:val="21"/>
        </w:rPr>
      </w:pPr>
    </w:p>
    <w:p w:rsidR="008E5852" w:rsidRDefault="008E5852" w:rsidP="008E5852">
      <w:pPr>
        <w:jc w:val="center"/>
        <w:rPr>
          <w:rFonts w:ascii="Arial" w:hAnsi="Arial" w:cs="Arial"/>
          <w:b/>
          <w:sz w:val="28"/>
          <w:szCs w:val="21"/>
        </w:rPr>
      </w:pPr>
      <w:r w:rsidRPr="00137504">
        <w:rPr>
          <w:rFonts w:ascii="Arial" w:hAnsi="Arial" w:cs="Arial"/>
          <w:b/>
          <w:sz w:val="28"/>
          <w:szCs w:val="21"/>
        </w:rPr>
        <w:t>P R O G R A M</w:t>
      </w:r>
      <w:r w:rsidR="000E68FB">
        <w:rPr>
          <w:rFonts w:ascii="Arial" w:hAnsi="Arial" w:cs="Arial"/>
          <w:b/>
          <w:sz w:val="28"/>
          <w:szCs w:val="21"/>
        </w:rPr>
        <w:t xml:space="preserve"> A</w:t>
      </w:r>
    </w:p>
    <w:p w:rsidR="008E5852" w:rsidRPr="009C75CD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9C75CD">
        <w:rPr>
          <w:rFonts w:ascii="Arial" w:hAnsi="Arial" w:cs="Arial"/>
          <w:b/>
          <w:sz w:val="21"/>
          <w:szCs w:val="21"/>
        </w:rPr>
        <w:t>javnih po</w:t>
      </w:r>
      <w:r w:rsidR="00E654B6">
        <w:rPr>
          <w:rFonts w:ascii="Arial" w:hAnsi="Arial" w:cs="Arial"/>
          <w:b/>
          <w:sz w:val="21"/>
          <w:szCs w:val="21"/>
        </w:rPr>
        <w:t xml:space="preserve">treba u socijalnoj skrbi </w:t>
      </w:r>
      <w:r w:rsidR="00FC7BDC">
        <w:rPr>
          <w:rFonts w:ascii="Arial" w:hAnsi="Arial" w:cs="Arial"/>
          <w:b/>
          <w:sz w:val="21"/>
          <w:szCs w:val="21"/>
        </w:rPr>
        <w:t xml:space="preserve">Općine Marija Gorica </w:t>
      </w:r>
      <w:r w:rsidR="00E654B6">
        <w:rPr>
          <w:rFonts w:ascii="Arial" w:hAnsi="Arial" w:cs="Arial"/>
          <w:b/>
          <w:sz w:val="21"/>
          <w:szCs w:val="21"/>
        </w:rPr>
        <w:t xml:space="preserve">za </w:t>
      </w:r>
      <w:r w:rsidR="0072765B">
        <w:rPr>
          <w:rFonts w:ascii="Arial" w:hAnsi="Arial" w:cs="Arial"/>
          <w:b/>
          <w:sz w:val="21"/>
          <w:szCs w:val="21"/>
        </w:rPr>
        <w:t>2022</w:t>
      </w:r>
      <w:r w:rsidRPr="009C75CD">
        <w:rPr>
          <w:rFonts w:ascii="Arial" w:hAnsi="Arial" w:cs="Arial"/>
          <w:b/>
          <w:sz w:val="21"/>
          <w:szCs w:val="21"/>
        </w:rPr>
        <w:t>. godinu</w:t>
      </w:r>
    </w:p>
    <w:p w:rsidR="008E5852" w:rsidRPr="009C75CD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1.</w:t>
      </w:r>
    </w:p>
    <w:p w:rsidR="008E5852" w:rsidRPr="009C75CD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</w:p>
    <w:p w:rsidR="00FC7BDC" w:rsidRDefault="008E5852" w:rsidP="00FC7BDC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>Zakonom o socijalnoj skrbi određena je obveza općina i gradova da u svom proračunu osiguraju sredstva za potrebe socijalne skrbi kojima prvenstveno treba osigurati pomoć za podmirenje troškova stanovanja ( troškovi utvrđeni ugovorom o najmu stana u kojem živi samac ili obitelj, a odnose se na najamninu, troškove koji se plaćaju u svezi sa stanovanjem i održavanjem stana, izuzev zaštitne najamnine koju najmoprimac koristi po posebnim propisima), komunalne naknade, električnu energiju, plin, grijanje, vodu, odvodnju i druge troškove stanovanj</w:t>
      </w:r>
      <w:r w:rsidR="00FC7BDC">
        <w:rPr>
          <w:rFonts w:ascii="Arial" w:hAnsi="Arial" w:cs="Arial"/>
          <w:sz w:val="21"/>
          <w:szCs w:val="21"/>
        </w:rPr>
        <w:t xml:space="preserve">a u skladu s posebnim propisima. </w:t>
      </w:r>
    </w:p>
    <w:p w:rsidR="008E5852" w:rsidRPr="009C75CD" w:rsidRDefault="00FC7BDC" w:rsidP="00A34214">
      <w:pPr>
        <w:ind w:firstLine="7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Zakonom o Hrvatskom crvenom križu </w:t>
      </w:r>
      <w:r w:rsidRPr="00FC7BDC">
        <w:rPr>
          <w:rFonts w:ascii="Arial" w:hAnsi="Arial" w:cs="Arial"/>
          <w:sz w:val="21"/>
          <w:szCs w:val="21"/>
        </w:rPr>
        <w:t xml:space="preserve">utvrđeno je da općina za rad i djelovanje Službe traženja na razini jedinice lokalne i područne (regionalne) samouprave, izdvaja 0,2% sredstava prihoda, a za javne ovlasti i redovne djelatnosti 0,5% sredstava prihoda JLP(R)S i to za rad ustrojstvenih oblika Crvenog križa. </w:t>
      </w: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2.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>Socijalno ugroženim osobama u kontekstu socijalnog programa smatraju se obitelji koje ne mogu svojim prihodima, prodajom imovine, odnosno temeljem obiteljske solidarnosti ili na drugi način podmiriti osnovne životne potrebe.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3.</w:t>
      </w:r>
    </w:p>
    <w:p w:rsidR="008E5852" w:rsidRPr="009C75CD" w:rsidRDefault="008E5852" w:rsidP="008E5852">
      <w:pPr>
        <w:jc w:val="center"/>
        <w:rPr>
          <w:rFonts w:ascii="Arial" w:hAnsi="Arial" w:cs="Arial"/>
          <w:sz w:val="21"/>
          <w:szCs w:val="21"/>
        </w:rPr>
      </w:pP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>Pored propisane zakonske obveze financiranja iz proračuna Općine, ov</w:t>
      </w:r>
      <w:r w:rsidR="00FC7BDC">
        <w:rPr>
          <w:rFonts w:ascii="Arial" w:hAnsi="Arial" w:cs="Arial"/>
          <w:sz w:val="21"/>
          <w:szCs w:val="21"/>
        </w:rPr>
        <w:t>im programom obuhvaćene su i sl</w:t>
      </w:r>
      <w:r w:rsidRPr="009C75CD">
        <w:rPr>
          <w:rFonts w:ascii="Arial" w:hAnsi="Arial" w:cs="Arial"/>
          <w:sz w:val="21"/>
          <w:szCs w:val="21"/>
        </w:rPr>
        <w:t>jedeće :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subvencije udrugama koje okupljaju građane s određenim hendikepom (udruge invalida, udruge slijepih)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obiteljima koje su pogođene teškim nesrećama (požar, teška bolest članova obitelji i slično)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staračkim domaćinstvima bez vlastite ili posvojene djece, a bez dovoljnih sredstava za život</w:t>
      </w:r>
    </w:p>
    <w:p w:rsidR="008E5852" w:rsidRPr="009C75CD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>pomoć obiteljima slabijeg imovinskog stanja s troje i više malodobne djece</w:t>
      </w:r>
    </w:p>
    <w:p w:rsidR="008E5852" w:rsidRPr="00A9128F" w:rsidRDefault="008E5852" w:rsidP="008E5852">
      <w:pPr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pomoć djeci i mladeži 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4.</w:t>
      </w:r>
    </w:p>
    <w:p w:rsidR="008E5852" w:rsidRPr="009C75CD" w:rsidRDefault="008E5852" w:rsidP="008E5852">
      <w:pPr>
        <w:rPr>
          <w:rFonts w:ascii="Arial" w:hAnsi="Arial" w:cs="Arial"/>
          <w:sz w:val="21"/>
          <w:szCs w:val="21"/>
        </w:rPr>
      </w:pPr>
    </w:p>
    <w:p w:rsidR="008E5852" w:rsidRDefault="008E5852" w:rsidP="009D3B85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  <w:t xml:space="preserve">Za javne potrebe u socijalnoj skrbi osiguravaju se ukupna sredstva u iznosu od </w:t>
      </w:r>
      <w:r w:rsidR="006E5F81">
        <w:rPr>
          <w:rFonts w:ascii="Arial" w:hAnsi="Arial" w:cs="Arial"/>
          <w:b/>
          <w:sz w:val="21"/>
          <w:szCs w:val="21"/>
        </w:rPr>
        <w:t>1.128.590,99</w:t>
      </w:r>
      <w:r w:rsidR="007E23A6">
        <w:rPr>
          <w:rFonts w:ascii="Arial" w:hAnsi="Arial" w:cs="Arial"/>
          <w:b/>
          <w:sz w:val="21"/>
          <w:szCs w:val="21"/>
        </w:rPr>
        <w:t xml:space="preserve"> </w:t>
      </w:r>
      <w:r w:rsidRPr="009C75CD">
        <w:rPr>
          <w:rFonts w:ascii="Arial" w:hAnsi="Arial" w:cs="Arial"/>
          <w:sz w:val="21"/>
          <w:szCs w:val="21"/>
        </w:rPr>
        <w:t>kuna i to za :</w:t>
      </w:r>
    </w:p>
    <w:p w:rsidR="00FC7BDC" w:rsidRDefault="00FC7BDC" w:rsidP="008E5852">
      <w:pPr>
        <w:rPr>
          <w:rFonts w:ascii="Arial" w:hAnsi="Arial" w:cs="Arial"/>
          <w:sz w:val="21"/>
          <w:szCs w:val="21"/>
        </w:rPr>
      </w:pPr>
    </w:p>
    <w:p w:rsidR="00E654B6" w:rsidRDefault="00E654B6" w:rsidP="008E5852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  <w:gridCol w:w="6"/>
      </w:tblGrid>
      <w:tr w:rsidR="00A34214" w:rsidTr="00D575E8">
        <w:tc>
          <w:tcPr>
            <w:tcW w:w="7653" w:type="dxa"/>
          </w:tcPr>
          <w:tbl>
            <w:tblPr>
              <w:tblW w:w="9072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7"/>
              <w:gridCol w:w="728"/>
              <w:gridCol w:w="3551"/>
              <w:gridCol w:w="1013"/>
              <w:gridCol w:w="993"/>
              <w:gridCol w:w="967"/>
              <w:gridCol w:w="1013"/>
            </w:tblGrid>
            <w:tr w:rsidR="00A34214" w:rsidTr="00A34214">
              <w:trPr>
                <w:trHeight w:val="205"/>
              </w:trPr>
              <w:tc>
                <w:tcPr>
                  <w:tcW w:w="80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POZICIJA</w:t>
                  </w:r>
                </w:p>
              </w:tc>
              <w:tc>
                <w:tcPr>
                  <w:tcW w:w="72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371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851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99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013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4214" w:rsidRDefault="00A34214" w:rsidP="00A34214">
                  <w:pPr>
                    <w:tabs>
                      <w:tab w:val="left" w:pos="1665"/>
                      <w:tab w:val="left" w:pos="1815"/>
                    </w:tabs>
                    <w:ind w:right="390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1.486.769,72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- 358.178,73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- 24,09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1.128.590,99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1.486.769,72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- 358.178,73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- 24,09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1.128.590,99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1.486.769,72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- 358.178,73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- 24,09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1.128.590,99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Program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0100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SOCIJALNA SKRB I ZDRAVSTVO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1.486.769,72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- 358.178,73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- 24,09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A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1.128.590,99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Socijalna skrb - stanovanje (režije i dr.oblici pomoći)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Stanovanje (režije i dr.oblici pomoći)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Socijalna skrb - ostale potrebe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68,18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68,18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68,18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68,18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Socijalna skrb - ostale potrebe - jednokratne pomoći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Prigodni paketi za socijalno ugrožene obitelji/samce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A100004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Centar za rehabilitaciju, Radionica Zaprešić-prijevoz korisnika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- 22,73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- 22,73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- 22,73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- 22,73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Centar za rehabilitaciju, Radionica Zaprešić-prijevoz korisnika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- 22,73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A100005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Oprema za novorođenčad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16,67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28.000,00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novorođenčad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A100006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Pomoć za ogrjev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pomoći od županije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novcu - ogrjev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Financiranje poštanske naknade po uplatnicama građana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13.000,00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Financiranje poštanske naknade po uplatnicama građana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A100008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Tim Hitne medicinske pomoći ZZJZ Zg županije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19.000,00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Tekuća donacija u novcu-Tim Hitne medic.pomoći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A100009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Vijeće za prevenciju kriminaliteta na područ.Općine M.Gorica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R138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Vijeće za prevenciju kriminaliteta na područ. Općine M.Gorica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A100010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Crveni križ Zaprešić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32.253,38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32.253,38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32.253,38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32.253,38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32.253,38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32.253,38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32.253,38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32.253,38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R139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 novcu - Crveni križ Zaprešić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32.253,38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32.253,38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Akcija Dobrovoljnog darivanja krvi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Akcija Dobrovoljnog darivanja krvi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Aktivnost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A100012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Financijska pomoć u obavljanju javnog prijevoza MPZ d.o.o.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41.000,00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34,15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55.000,00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34,15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34,15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34,15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građanima i kućanstvima u naravi (javni prijevoz)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34,15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Tekući projekt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T100001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"Zaželi" - EU projekt - zapošljavanje žena - faza II UP.02.1.1.13.0050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348.085,40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92.085,00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26,45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440.170,40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12.281,75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67.985,00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553,54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80.266,75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12.281,75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67.985,00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553,54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80.266,75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50.005,00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50.005,00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redovan rad - gerontodomaćice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40.775,00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40.775,00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R308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rashodi za zaposlene - gerontodomaćice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 - gerontodomaćice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6.730,00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6.730,00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12.281,75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17.980,00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146,40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30.261,75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prijevoz, za rad na terenu i odvojeni život - gerontodomaćice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4.080,00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4.080,00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R309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 - Projekt Zaželi, potrepštine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13.900,00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13.900,00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(Upravljanje projektom Zaželi)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12.281,75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12.281,75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prihodi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32.718,25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32.718,25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32.718,25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32.718,25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32.718,25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32.718,25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(Upravljanje projektom Zaželi) 922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32.718,25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32.718,25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303.085,40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7,95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327.185,40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303.085,40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7,95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327.185,40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218.500,00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10,98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242.500,00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redovan rad - Projekt Zaželi, gerontodomaćice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187.500,00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10,67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207.500,00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 - Projekt Zaželi, gerontodomaćice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12,90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84.585,40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84.685,40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prijevoz, za rad na terenu i odvojeni život - Projekt Zaželi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15.585,40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15.585,40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Stručno usavršavanje zaposlenika - Projekt Zaželi, osposobljavanje gerontodomaćica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47.400,00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47.400,00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R147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 - Projekt Zaželi, potrepštine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1,33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R148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- Projekt Zaželi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Tekući projekt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T100002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"Biram novu priliku" - EU projekt - UP.02.1.1.12.0042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943.930,94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- 467.763,73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- 49,55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4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476.167,21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poreza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18.837,19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18.837,19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18.837,19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18.837,19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18.837,19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18.837,19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R285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 u cestovnom prometu - Biram novu priliku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18.837,19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18.837,19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5.4.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od inozemnih vlada ( Europske unije 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265.112,50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265.112,50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25.278,75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25.278,75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25.278,75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25.278,75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R151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25.278,75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25.278,75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239.833,75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239.833,75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239.833,75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239.833,75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Prijevozna sredstva u cestovnom prometu - Biram novu priliku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239.833,75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239.833,75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8.1.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Primici od zaduživanja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659.981,25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- 467.763,73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- 70,88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0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192.217,52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569.981,25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- 462.010,24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- 81,06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107.971,01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569.981,25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- 462.010,24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- 81,06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107.971,01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R149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 i ostali materijalni rashodi - Biram novu priliku, radionice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6.810,00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- 1.510,24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- 22,18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5.299,76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R150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- Biram novu priliku, najavnice na radio postajama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7.500,00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R152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Intelektualne i osobne usluge - Biram novu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priliku - Radionica informatičke pismenosti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160.000,00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Biram novu priliku - Radionica stranog jezika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- 155.000,00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R273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Biram novu priliku - praktična radionica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78.000,00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- 78.000,00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Intelektualne i osobne usluge - Biram novu priliku - poduzetničke priče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R276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promidžbe i informiranja - Biram novu priliku - promidžba i vidljivost projekta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90.071,25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- 2,22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88.071,25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R275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 - Biram novu priliku - osvježenje i catering za radionice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7.600,00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- 5.753,49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- 6,39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84.246,51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rPr>
                      <w:sz w:val="0"/>
                    </w:rPr>
                  </w:pP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- 5.753,49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- 6,39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84.246,51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R154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 - Biram novu priliku (prijenosna računala i programi)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4.246,51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5,31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84.246,51</w:t>
                  </w:r>
                </w:p>
              </w:tc>
            </w:tr>
            <w:tr w:rsidR="00A34214" w:rsidTr="00A34214">
              <w:trPr>
                <w:trHeight w:val="226"/>
              </w:trPr>
              <w:tc>
                <w:tcPr>
                  <w:tcW w:w="80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R155</w:t>
                  </w:r>
                </w:p>
              </w:tc>
              <w:tc>
                <w:tcPr>
                  <w:tcW w:w="7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3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Uredska oprema i namještaj - Biram novu priliku (projektor,platno,printer,skener)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9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96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A34214" w:rsidRDefault="00A34214" w:rsidP="00D575E8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A34214" w:rsidRDefault="00A34214" w:rsidP="00D575E8"/>
        </w:tc>
        <w:tc>
          <w:tcPr>
            <w:tcW w:w="141" w:type="dxa"/>
          </w:tcPr>
          <w:p w:rsidR="00A34214" w:rsidRDefault="00A34214" w:rsidP="00D575E8">
            <w:pPr>
              <w:pStyle w:val="EmptyCellLayoutStyle"/>
              <w:spacing w:after="0" w:line="240" w:lineRule="auto"/>
            </w:pPr>
          </w:p>
        </w:tc>
      </w:tr>
    </w:tbl>
    <w:p w:rsidR="00A34214" w:rsidRDefault="00A34214" w:rsidP="00A34214"/>
    <w:p w:rsidR="008E5852" w:rsidRDefault="008E5852" w:rsidP="008E5852">
      <w:pPr>
        <w:jc w:val="both"/>
        <w:rPr>
          <w:rFonts w:ascii="Arial" w:hAnsi="Arial" w:cs="Arial"/>
          <w:sz w:val="21"/>
          <w:szCs w:val="21"/>
        </w:rPr>
      </w:pPr>
    </w:p>
    <w:p w:rsidR="005E6D12" w:rsidRDefault="005E6D12" w:rsidP="005E6D12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1"/>
        <w:gridCol w:w="171"/>
      </w:tblGrid>
      <w:tr w:rsidR="00241B3F" w:rsidRPr="00241B3F" w:rsidTr="00024EB1">
        <w:tc>
          <w:tcPr>
            <w:tcW w:w="10346" w:type="dxa"/>
          </w:tcPr>
          <w:p w:rsidR="00241B3F" w:rsidRPr="00241B3F" w:rsidRDefault="00241B3F" w:rsidP="00A34214">
            <w:pPr>
              <w:rPr>
                <w:sz w:val="20"/>
                <w:szCs w:val="20"/>
              </w:rPr>
            </w:pPr>
          </w:p>
        </w:tc>
        <w:tc>
          <w:tcPr>
            <w:tcW w:w="198" w:type="dxa"/>
          </w:tcPr>
          <w:p w:rsidR="00241B3F" w:rsidRPr="00241B3F" w:rsidRDefault="00241B3F" w:rsidP="00241B3F">
            <w:pPr>
              <w:rPr>
                <w:sz w:val="2"/>
                <w:szCs w:val="20"/>
              </w:rPr>
            </w:pPr>
          </w:p>
        </w:tc>
      </w:tr>
    </w:tbl>
    <w:p w:rsidR="005E6D12" w:rsidRPr="009C75CD" w:rsidRDefault="005E6D12" w:rsidP="008E5852">
      <w:pPr>
        <w:jc w:val="both"/>
        <w:rPr>
          <w:rFonts w:ascii="Arial" w:hAnsi="Arial" w:cs="Arial"/>
          <w:sz w:val="21"/>
          <w:szCs w:val="21"/>
        </w:rPr>
      </w:pPr>
    </w:p>
    <w:p w:rsidR="008E5852" w:rsidRPr="000D1A42" w:rsidRDefault="008E5852" w:rsidP="008E5852">
      <w:pPr>
        <w:jc w:val="center"/>
        <w:rPr>
          <w:rFonts w:ascii="Arial" w:hAnsi="Arial" w:cs="Arial"/>
          <w:b/>
          <w:sz w:val="21"/>
          <w:szCs w:val="21"/>
        </w:rPr>
      </w:pPr>
      <w:r w:rsidRPr="000D1A42">
        <w:rPr>
          <w:rFonts w:ascii="Arial" w:hAnsi="Arial" w:cs="Arial"/>
          <w:b/>
          <w:sz w:val="21"/>
          <w:szCs w:val="21"/>
        </w:rPr>
        <w:t>Članak 5.</w:t>
      </w:r>
    </w:p>
    <w:p w:rsidR="008E5852" w:rsidRPr="000D1A42" w:rsidRDefault="008E5852" w:rsidP="008E5852">
      <w:pPr>
        <w:rPr>
          <w:rFonts w:ascii="Arial" w:hAnsi="Arial" w:cs="Arial"/>
          <w:b/>
          <w:sz w:val="21"/>
          <w:szCs w:val="21"/>
        </w:rPr>
      </w:pPr>
    </w:p>
    <w:p w:rsidR="003127C1" w:rsidRDefault="008E5852" w:rsidP="008E5852">
      <w:pPr>
        <w:jc w:val="both"/>
        <w:rPr>
          <w:rFonts w:ascii="Arial" w:hAnsi="Arial" w:cs="Arial"/>
          <w:bCs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ab/>
      </w:r>
      <w:r w:rsidR="007E23A6">
        <w:rPr>
          <w:rFonts w:ascii="Arial" w:hAnsi="Arial" w:cs="Arial"/>
          <w:bCs/>
          <w:sz w:val="21"/>
          <w:szCs w:val="21"/>
        </w:rPr>
        <w:t xml:space="preserve">Ova Odluka o </w:t>
      </w:r>
      <w:r w:rsidR="00540161">
        <w:rPr>
          <w:rFonts w:ascii="Arial" w:hAnsi="Arial" w:cs="Arial"/>
          <w:bCs/>
          <w:sz w:val="21"/>
          <w:szCs w:val="21"/>
        </w:rPr>
        <w:t xml:space="preserve">II. </w:t>
      </w:r>
      <w:r w:rsidR="007E23A6">
        <w:rPr>
          <w:rFonts w:ascii="Arial" w:hAnsi="Arial" w:cs="Arial"/>
          <w:bCs/>
          <w:sz w:val="21"/>
          <w:szCs w:val="21"/>
        </w:rPr>
        <w:t xml:space="preserve">izmjeni i dopuni programa stupa na snagu </w:t>
      </w:r>
      <w:r w:rsidR="00394451">
        <w:rPr>
          <w:rFonts w:ascii="Arial" w:hAnsi="Arial" w:cs="Arial"/>
          <w:bCs/>
          <w:sz w:val="21"/>
          <w:szCs w:val="21"/>
        </w:rPr>
        <w:t>prvog dana od dana</w:t>
      </w:r>
      <w:bookmarkStart w:id="0" w:name="_GoBack"/>
      <w:bookmarkEnd w:id="0"/>
      <w:r w:rsidR="007E23A6">
        <w:rPr>
          <w:rFonts w:ascii="Arial" w:hAnsi="Arial" w:cs="Arial"/>
          <w:bCs/>
          <w:sz w:val="21"/>
          <w:szCs w:val="21"/>
        </w:rPr>
        <w:t xml:space="preserve"> objave u Službenom glasniku Općine Marija Gorica.</w:t>
      </w:r>
    </w:p>
    <w:p w:rsidR="007E23A6" w:rsidRDefault="007E23A6" w:rsidP="008E5852">
      <w:pPr>
        <w:jc w:val="both"/>
        <w:rPr>
          <w:rFonts w:ascii="Arial" w:hAnsi="Arial" w:cs="Arial"/>
          <w:bCs/>
          <w:sz w:val="21"/>
          <w:szCs w:val="21"/>
        </w:rPr>
      </w:pPr>
    </w:p>
    <w:p w:rsidR="007E23A6" w:rsidRDefault="007E23A6" w:rsidP="008E5852">
      <w:pPr>
        <w:jc w:val="both"/>
        <w:rPr>
          <w:rFonts w:ascii="Arial" w:hAnsi="Arial" w:cs="Arial"/>
          <w:sz w:val="21"/>
          <w:szCs w:val="21"/>
        </w:rPr>
      </w:pPr>
    </w:p>
    <w:p w:rsidR="003127C1" w:rsidRDefault="003127C1" w:rsidP="008E5852">
      <w:pPr>
        <w:jc w:val="both"/>
        <w:rPr>
          <w:rFonts w:ascii="Arial" w:hAnsi="Arial" w:cs="Arial"/>
          <w:b/>
          <w:sz w:val="21"/>
          <w:szCs w:val="21"/>
        </w:rPr>
      </w:pPr>
    </w:p>
    <w:p w:rsidR="008E5852" w:rsidRPr="009C75CD" w:rsidRDefault="008E5852" w:rsidP="008E5852">
      <w:pPr>
        <w:jc w:val="both"/>
        <w:rPr>
          <w:rFonts w:ascii="Arial" w:hAnsi="Arial" w:cs="Arial"/>
          <w:b/>
          <w:sz w:val="21"/>
          <w:szCs w:val="21"/>
        </w:rPr>
      </w:pPr>
      <w:r w:rsidRPr="009C75CD">
        <w:rPr>
          <w:rFonts w:ascii="Arial" w:hAnsi="Arial" w:cs="Arial"/>
          <w:b/>
          <w:sz w:val="21"/>
          <w:szCs w:val="21"/>
        </w:rPr>
        <w:t>OPĆINSKO VIJEĆE</w:t>
      </w:r>
    </w:p>
    <w:p w:rsidR="008E5852" w:rsidRPr="009C75CD" w:rsidRDefault="007E23A6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KLASA: 024-01/22</w:t>
      </w:r>
      <w:r w:rsidR="00752187">
        <w:rPr>
          <w:rFonts w:ascii="Arial" w:hAnsi="Arial" w:cs="Arial"/>
          <w:sz w:val="21"/>
          <w:szCs w:val="21"/>
        </w:rPr>
        <w:t>-01/</w:t>
      </w:r>
      <w:r w:rsidR="00394451">
        <w:rPr>
          <w:rFonts w:ascii="Arial" w:hAnsi="Arial" w:cs="Arial"/>
          <w:sz w:val="21"/>
          <w:szCs w:val="21"/>
        </w:rPr>
        <w:t>08</w:t>
      </w:r>
    </w:p>
    <w:p w:rsidR="008E5852" w:rsidRPr="009C75CD" w:rsidRDefault="007E23A6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URBROJ: 238-19-01-22</w:t>
      </w:r>
      <w:r w:rsidR="00752187">
        <w:rPr>
          <w:rFonts w:ascii="Arial" w:hAnsi="Arial" w:cs="Arial"/>
          <w:sz w:val="21"/>
          <w:szCs w:val="21"/>
        </w:rPr>
        <w:t>-</w:t>
      </w:r>
      <w:r w:rsidR="00394451">
        <w:rPr>
          <w:rFonts w:ascii="Arial" w:hAnsi="Arial" w:cs="Arial"/>
          <w:sz w:val="21"/>
          <w:szCs w:val="21"/>
        </w:rPr>
        <w:t>9</w:t>
      </w:r>
    </w:p>
    <w:p w:rsidR="008E5852" w:rsidRPr="009C75CD" w:rsidRDefault="005B6FA9" w:rsidP="008E5852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Marija Gorica,</w:t>
      </w:r>
      <w:r w:rsidR="00540161">
        <w:rPr>
          <w:rFonts w:ascii="Arial" w:hAnsi="Arial" w:cs="Arial"/>
          <w:sz w:val="21"/>
          <w:szCs w:val="21"/>
        </w:rPr>
        <w:t xml:space="preserve"> </w:t>
      </w:r>
      <w:r w:rsidR="00394451">
        <w:rPr>
          <w:rFonts w:ascii="Arial" w:hAnsi="Arial" w:cs="Arial"/>
          <w:sz w:val="21"/>
          <w:szCs w:val="21"/>
        </w:rPr>
        <w:t xml:space="preserve">28. prosinca </w:t>
      </w:r>
      <w:r w:rsidR="007E23A6">
        <w:rPr>
          <w:rFonts w:ascii="Arial" w:hAnsi="Arial" w:cs="Arial"/>
          <w:sz w:val="21"/>
          <w:szCs w:val="21"/>
        </w:rPr>
        <w:t>2022</w:t>
      </w:r>
      <w:r w:rsidR="008E5852" w:rsidRPr="009C75CD">
        <w:rPr>
          <w:rFonts w:ascii="Arial" w:hAnsi="Arial" w:cs="Arial"/>
          <w:sz w:val="21"/>
          <w:szCs w:val="21"/>
        </w:rPr>
        <w:t>.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 PREDSJEDNIK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OPĆINSKOG VIJEĆA</w:t>
      </w:r>
    </w:p>
    <w:p w:rsidR="008E5852" w:rsidRPr="009C75CD" w:rsidRDefault="008E5852" w:rsidP="008E5852">
      <w:pPr>
        <w:jc w:val="both"/>
        <w:rPr>
          <w:rFonts w:ascii="Arial" w:hAnsi="Arial" w:cs="Arial"/>
          <w:sz w:val="21"/>
          <w:szCs w:val="21"/>
        </w:rPr>
      </w:pPr>
      <w:r w:rsidRPr="009C75C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                 Josip Žagmeštar</w:t>
      </w:r>
    </w:p>
    <w:p w:rsidR="00E15B14" w:rsidRDefault="00245ACD"/>
    <w:p w:rsidR="00600FF4" w:rsidRDefault="00600FF4"/>
    <w:p w:rsidR="00600FF4" w:rsidRDefault="00600FF4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A2405D" w:rsidRDefault="00A2405D"/>
    <w:p w:rsidR="00600FF4" w:rsidRDefault="00600FF4"/>
    <w:p w:rsidR="00600FF4" w:rsidRPr="00A2405D" w:rsidRDefault="00A2405D" w:rsidP="00A2405D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* </w:t>
      </w:r>
      <w:r w:rsidR="00600FF4" w:rsidRPr="00A2405D">
        <w:rPr>
          <w:rFonts w:ascii="Arial" w:hAnsi="Arial" w:cs="Arial"/>
          <w:i/>
          <w:sz w:val="20"/>
        </w:rPr>
        <w:t>U Planu proračuna za 2022.</w:t>
      </w:r>
      <w:r w:rsidR="009159AF" w:rsidRPr="00A2405D">
        <w:rPr>
          <w:rFonts w:ascii="Arial" w:hAnsi="Arial" w:cs="Arial"/>
          <w:i/>
          <w:sz w:val="20"/>
        </w:rPr>
        <w:t xml:space="preserve"> </w:t>
      </w:r>
      <w:r w:rsidR="00600FF4" w:rsidRPr="00A2405D">
        <w:rPr>
          <w:rFonts w:ascii="Arial" w:hAnsi="Arial" w:cs="Arial"/>
          <w:i/>
          <w:sz w:val="20"/>
        </w:rPr>
        <w:t xml:space="preserve">godinu Program socijalne skrbi iznosi </w:t>
      </w:r>
      <w:r w:rsidR="00D87CAF" w:rsidRPr="00A2405D">
        <w:rPr>
          <w:rFonts w:ascii="Arial" w:hAnsi="Arial" w:cs="Arial"/>
          <w:i/>
          <w:sz w:val="20"/>
        </w:rPr>
        <w:t xml:space="preserve">1.137.947,13 kn, </w:t>
      </w:r>
      <w:r w:rsidR="00E45D37" w:rsidRPr="00A2405D">
        <w:rPr>
          <w:rFonts w:ascii="Arial" w:hAnsi="Arial" w:cs="Arial"/>
          <w:i/>
          <w:sz w:val="20"/>
        </w:rPr>
        <w:t>prilikom izrade prve izmjene i dopune</w:t>
      </w:r>
      <w:r w:rsidR="00D87CAF" w:rsidRPr="00A2405D">
        <w:rPr>
          <w:rFonts w:ascii="Arial" w:hAnsi="Arial" w:cs="Arial"/>
          <w:i/>
          <w:sz w:val="20"/>
        </w:rPr>
        <w:t xml:space="preserve"> Plana proračuna za 2022. iznos je uvećan za </w:t>
      </w:r>
      <w:r w:rsidR="008E761E" w:rsidRPr="00A2405D">
        <w:rPr>
          <w:rFonts w:ascii="Arial" w:hAnsi="Arial" w:cs="Arial"/>
          <w:i/>
          <w:sz w:val="20"/>
        </w:rPr>
        <w:t xml:space="preserve">prvotnih </w:t>
      </w:r>
      <w:r w:rsidR="00D87CAF" w:rsidRPr="00A2405D">
        <w:rPr>
          <w:rFonts w:ascii="Arial" w:hAnsi="Arial" w:cs="Arial"/>
          <w:i/>
          <w:sz w:val="20"/>
        </w:rPr>
        <w:t xml:space="preserve">123.498,75 kn te </w:t>
      </w:r>
      <w:r w:rsidR="00E90624">
        <w:rPr>
          <w:rFonts w:ascii="Arial" w:hAnsi="Arial" w:cs="Arial"/>
          <w:i/>
          <w:sz w:val="20"/>
        </w:rPr>
        <w:t xml:space="preserve">Program </w:t>
      </w:r>
      <w:r w:rsidR="00D87CAF" w:rsidRPr="00A2405D">
        <w:rPr>
          <w:rFonts w:ascii="Arial" w:hAnsi="Arial" w:cs="Arial"/>
          <w:i/>
          <w:sz w:val="20"/>
        </w:rPr>
        <w:t xml:space="preserve">iznosi </w:t>
      </w:r>
      <w:r w:rsidR="009159AF" w:rsidRPr="00A2405D">
        <w:rPr>
          <w:rFonts w:ascii="Arial" w:hAnsi="Arial" w:cs="Arial"/>
          <w:i/>
          <w:sz w:val="20"/>
        </w:rPr>
        <w:t xml:space="preserve">1.261.445,88 kn, </w:t>
      </w:r>
      <w:r w:rsidR="00D87CAF" w:rsidRPr="00A2405D">
        <w:rPr>
          <w:rFonts w:ascii="Arial" w:hAnsi="Arial" w:cs="Arial"/>
          <w:i/>
          <w:sz w:val="20"/>
        </w:rPr>
        <w:t xml:space="preserve">razlog </w:t>
      </w:r>
      <w:r w:rsidR="009159AF" w:rsidRPr="00A2405D">
        <w:rPr>
          <w:rFonts w:ascii="Arial" w:hAnsi="Arial" w:cs="Arial"/>
          <w:i/>
          <w:sz w:val="20"/>
        </w:rPr>
        <w:t xml:space="preserve">tome je iskazivanje dijela </w:t>
      </w:r>
      <w:r w:rsidR="00AC2E7F" w:rsidRPr="00A2405D">
        <w:rPr>
          <w:rFonts w:ascii="Arial" w:hAnsi="Arial" w:cs="Arial"/>
          <w:i/>
          <w:sz w:val="20"/>
        </w:rPr>
        <w:t xml:space="preserve">postojeće </w:t>
      </w:r>
      <w:r w:rsidR="009159AF" w:rsidRPr="00A2405D">
        <w:rPr>
          <w:rFonts w:ascii="Arial" w:hAnsi="Arial" w:cs="Arial"/>
          <w:i/>
          <w:sz w:val="20"/>
        </w:rPr>
        <w:t>plaće zaposlenih u J</w:t>
      </w:r>
      <w:r w:rsidR="00AC2E7F" w:rsidRPr="00A2405D">
        <w:rPr>
          <w:rFonts w:ascii="Arial" w:hAnsi="Arial" w:cs="Arial"/>
          <w:i/>
          <w:sz w:val="20"/>
        </w:rPr>
        <w:t>edinstvenom upravnom odjelu pod tekući</w:t>
      </w:r>
      <w:r w:rsidR="009159AF" w:rsidRPr="00A2405D">
        <w:rPr>
          <w:rFonts w:ascii="Arial" w:hAnsi="Arial" w:cs="Arial"/>
          <w:i/>
          <w:sz w:val="20"/>
        </w:rPr>
        <w:t xml:space="preserve"> projekt „Biram novu priliku“</w:t>
      </w:r>
      <w:r w:rsidR="0093158F" w:rsidRPr="00A2405D">
        <w:rPr>
          <w:rFonts w:ascii="Arial" w:hAnsi="Arial" w:cs="Arial"/>
          <w:i/>
          <w:sz w:val="20"/>
        </w:rPr>
        <w:t>.</w:t>
      </w:r>
    </w:p>
    <w:p w:rsidR="006D3203" w:rsidRPr="00A2405D" w:rsidRDefault="0093158F" w:rsidP="00E90624">
      <w:pPr>
        <w:jc w:val="both"/>
        <w:rPr>
          <w:rFonts w:ascii="Arial" w:hAnsi="Arial" w:cs="Arial"/>
          <w:i/>
          <w:sz w:val="20"/>
        </w:rPr>
      </w:pPr>
      <w:r w:rsidRPr="00A2405D">
        <w:rPr>
          <w:rFonts w:ascii="Arial" w:hAnsi="Arial" w:cs="Arial"/>
          <w:i/>
          <w:sz w:val="20"/>
        </w:rPr>
        <w:t>N</w:t>
      </w:r>
      <w:r w:rsidR="008E761E" w:rsidRPr="00A2405D">
        <w:rPr>
          <w:rFonts w:ascii="Arial" w:hAnsi="Arial" w:cs="Arial"/>
          <w:i/>
          <w:sz w:val="20"/>
        </w:rPr>
        <w:t xml:space="preserve">avedena stavka se povećava za novih 61.520,00 kn te ukupno iznosi 185.018,75 kn. </w:t>
      </w:r>
    </w:p>
    <w:p w:rsidR="0093158F" w:rsidRDefault="0093158F" w:rsidP="00E90624">
      <w:pPr>
        <w:jc w:val="both"/>
        <w:rPr>
          <w:rFonts w:ascii="Arial" w:hAnsi="Arial" w:cs="Arial"/>
          <w:i/>
          <w:sz w:val="20"/>
        </w:rPr>
      </w:pPr>
      <w:r w:rsidRPr="00A2405D">
        <w:rPr>
          <w:rFonts w:ascii="Arial" w:hAnsi="Arial" w:cs="Arial"/>
          <w:i/>
          <w:sz w:val="20"/>
        </w:rPr>
        <w:t>U proračunu projekta „Biram novu priliku“</w:t>
      </w:r>
      <w:r w:rsidR="00AC2E7F" w:rsidRPr="00A2405D">
        <w:rPr>
          <w:rFonts w:ascii="Arial" w:hAnsi="Arial" w:cs="Arial"/>
          <w:i/>
          <w:sz w:val="20"/>
        </w:rPr>
        <w:t xml:space="preserve"> prihvatljiv je dio </w:t>
      </w:r>
      <w:r w:rsidRPr="00A2405D">
        <w:rPr>
          <w:rFonts w:ascii="Arial" w:hAnsi="Arial" w:cs="Arial"/>
          <w:i/>
          <w:sz w:val="20"/>
        </w:rPr>
        <w:t>postojeći</w:t>
      </w:r>
      <w:r w:rsidR="00AC2E7F" w:rsidRPr="00A2405D">
        <w:rPr>
          <w:rFonts w:ascii="Arial" w:hAnsi="Arial" w:cs="Arial"/>
          <w:i/>
          <w:sz w:val="20"/>
        </w:rPr>
        <w:t>h</w:t>
      </w:r>
      <w:r w:rsidRPr="00A2405D">
        <w:rPr>
          <w:rFonts w:ascii="Arial" w:hAnsi="Arial" w:cs="Arial"/>
          <w:i/>
          <w:sz w:val="20"/>
        </w:rPr>
        <w:t xml:space="preserve"> </w:t>
      </w:r>
      <w:r w:rsidR="00AC2E7F" w:rsidRPr="00A2405D">
        <w:rPr>
          <w:rFonts w:ascii="Arial" w:hAnsi="Arial" w:cs="Arial"/>
          <w:i/>
          <w:sz w:val="20"/>
        </w:rPr>
        <w:t>troškova</w:t>
      </w:r>
      <w:r w:rsidRPr="00A2405D">
        <w:rPr>
          <w:rFonts w:ascii="Arial" w:hAnsi="Arial" w:cs="Arial"/>
          <w:i/>
          <w:sz w:val="20"/>
        </w:rPr>
        <w:t xml:space="preserve"> zaposlenih te se u tom iznosu rasterećuju porezni prihodi i rashodi plaće se financiraju iz projekta. </w:t>
      </w:r>
      <w:r w:rsidR="00AC2E7F" w:rsidRPr="00A2405D">
        <w:rPr>
          <w:rFonts w:ascii="Arial" w:hAnsi="Arial" w:cs="Arial"/>
          <w:i/>
          <w:sz w:val="20"/>
        </w:rPr>
        <w:t>Isto vrijedi i za projekt „Zaželi“.</w:t>
      </w:r>
    </w:p>
    <w:p w:rsidR="00E90624" w:rsidRPr="00A2405D" w:rsidRDefault="00E90624" w:rsidP="00E90624">
      <w:p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Izradom treće izmjene i dopune Plana proračuna za 2022.g. </w:t>
      </w:r>
      <w:r w:rsidR="00172CC5">
        <w:rPr>
          <w:rFonts w:ascii="Arial" w:hAnsi="Arial" w:cs="Arial"/>
          <w:i/>
          <w:sz w:val="20"/>
        </w:rPr>
        <w:t xml:space="preserve">a druge izmjene i dopune Programa socijalne skrbi, </w:t>
      </w:r>
      <w:r>
        <w:rPr>
          <w:rFonts w:ascii="Arial" w:hAnsi="Arial" w:cs="Arial"/>
          <w:i/>
          <w:sz w:val="20"/>
        </w:rPr>
        <w:t>ukupni troškovi plaća iskazani su na jednom mjestu, pod Razdjel 002 Jedinstveni upravni odjel, Rashodi za zaposlene, s točnom naznakom izvora financiranja.</w:t>
      </w:r>
    </w:p>
    <w:p w:rsidR="006D3203" w:rsidRPr="00A2405D" w:rsidRDefault="006D3203" w:rsidP="0093158F">
      <w:pPr>
        <w:ind w:firstLine="708"/>
        <w:jc w:val="both"/>
        <w:rPr>
          <w:rFonts w:ascii="Arial" w:hAnsi="Arial" w:cs="Arial"/>
          <w:i/>
          <w:sz w:val="20"/>
        </w:rPr>
      </w:pPr>
    </w:p>
    <w:sectPr w:rsidR="006D3203" w:rsidRPr="00A2405D" w:rsidSect="008C5F94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ACD" w:rsidRDefault="00245ACD" w:rsidP="006C330B">
      <w:r>
        <w:separator/>
      </w:r>
    </w:p>
  </w:endnote>
  <w:endnote w:type="continuationSeparator" w:id="0">
    <w:p w:rsidR="00245ACD" w:rsidRDefault="00245ACD" w:rsidP="006C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894824"/>
      <w:docPartObj>
        <w:docPartGallery w:val="Page Numbers (Bottom of Page)"/>
        <w:docPartUnique/>
      </w:docPartObj>
    </w:sdtPr>
    <w:sdtEndPr/>
    <w:sdtContent>
      <w:p w:rsidR="006C330B" w:rsidRDefault="006C330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451">
          <w:rPr>
            <w:noProof/>
          </w:rPr>
          <w:t>1</w:t>
        </w:r>
        <w:r>
          <w:fldChar w:fldCharType="end"/>
        </w:r>
      </w:p>
    </w:sdtContent>
  </w:sdt>
  <w:p w:rsidR="006C330B" w:rsidRDefault="006C330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ACD" w:rsidRDefault="00245ACD" w:rsidP="006C330B">
      <w:r>
        <w:separator/>
      </w:r>
    </w:p>
  </w:footnote>
  <w:footnote w:type="continuationSeparator" w:id="0">
    <w:p w:rsidR="00245ACD" w:rsidRDefault="00245ACD" w:rsidP="006C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49C4D42"/>
    <w:multiLevelType w:val="hybridMultilevel"/>
    <w:tmpl w:val="558062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73594"/>
    <w:multiLevelType w:val="hybridMultilevel"/>
    <w:tmpl w:val="47AAC710"/>
    <w:lvl w:ilvl="0" w:tplc="09A2DF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AEB"/>
    <w:multiLevelType w:val="hybridMultilevel"/>
    <w:tmpl w:val="A3FEE2D8"/>
    <w:lvl w:ilvl="0" w:tplc="798A280C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74D3C36"/>
    <w:multiLevelType w:val="hybridMultilevel"/>
    <w:tmpl w:val="87229BD6"/>
    <w:lvl w:ilvl="0" w:tplc="CB2CE9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852"/>
    <w:rsid w:val="00031108"/>
    <w:rsid w:val="00042BA8"/>
    <w:rsid w:val="00085A45"/>
    <w:rsid w:val="000E3CC9"/>
    <w:rsid w:val="000E68FB"/>
    <w:rsid w:val="0017077D"/>
    <w:rsid w:val="00172CC5"/>
    <w:rsid w:val="00216FDE"/>
    <w:rsid w:val="002323AC"/>
    <w:rsid w:val="00241B3F"/>
    <w:rsid w:val="00245ACD"/>
    <w:rsid w:val="002E0B01"/>
    <w:rsid w:val="002E7CB9"/>
    <w:rsid w:val="00307075"/>
    <w:rsid w:val="003127C1"/>
    <w:rsid w:val="00316C06"/>
    <w:rsid w:val="003346FD"/>
    <w:rsid w:val="003517A6"/>
    <w:rsid w:val="00394451"/>
    <w:rsid w:val="00397E4F"/>
    <w:rsid w:val="003A6EC4"/>
    <w:rsid w:val="00431FD2"/>
    <w:rsid w:val="00540161"/>
    <w:rsid w:val="00565830"/>
    <w:rsid w:val="00591A6D"/>
    <w:rsid w:val="005B6FA9"/>
    <w:rsid w:val="005E6D12"/>
    <w:rsid w:val="00600FF4"/>
    <w:rsid w:val="006175BB"/>
    <w:rsid w:val="006623D3"/>
    <w:rsid w:val="00677004"/>
    <w:rsid w:val="006C330B"/>
    <w:rsid w:val="006D3203"/>
    <w:rsid w:val="006E5F81"/>
    <w:rsid w:val="006E6D37"/>
    <w:rsid w:val="007075B2"/>
    <w:rsid w:val="0071377A"/>
    <w:rsid w:val="0072765B"/>
    <w:rsid w:val="00730B72"/>
    <w:rsid w:val="00751FFB"/>
    <w:rsid w:val="00752187"/>
    <w:rsid w:val="007B58DF"/>
    <w:rsid w:val="007B6D01"/>
    <w:rsid w:val="007E23A6"/>
    <w:rsid w:val="007E74A5"/>
    <w:rsid w:val="00805D13"/>
    <w:rsid w:val="00824A77"/>
    <w:rsid w:val="00866511"/>
    <w:rsid w:val="00876201"/>
    <w:rsid w:val="00893448"/>
    <w:rsid w:val="008B1BE9"/>
    <w:rsid w:val="008B2ACE"/>
    <w:rsid w:val="008C5F94"/>
    <w:rsid w:val="008E5852"/>
    <w:rsid w:val="008E761E"/>
    <w:rsid w:val="009015EC"/>
    <w:rsid w:val="009159AF"/>
    <w:rsid w:val="0093158F"/>
    <w:rsid w:val="00952E34"/>
    <w:rsid w:val="00991DE2"/>
    <w:rsid w:val="009A25B6"/>
    <w:rsid w:val="009C3B20"/>
    <w:rsid w:val="009C60BB"/>
    <w:rsid w:val="009D3B85"/>
    <w:rsid w:val="009D3E3D"/>
    <w:rsid w:val="009E1F53"/>
    <w:rsid w:val="00A20157"/>
    <w:rsid w:val="00A23C72"/>
    <w:rsid w:val="00A2405D"/>
    <w:rsid w:val="00A34214"/>
    <w:rsid w:val="00A423DD"/>
    <w:rsid w:val="00A525AA"/>
    <w:rsid w:val="00A865AD"/>
    <w:rsid w:val="00A97BD6"/>
    <w:rsid w:val="00AC2E7F"/>
    <w:rsid w:val="00AD4A96"/>
    <w:rsid w:val="00AF6CEE"/>
    <w:rsid w:val="00AF7FAC"/>
    <w:rsid w:val="00B60358"/>
    <w:rsid w:val="00B764B7"/>
    <w:rsid w:val="00BA054E"/>
    <w:rsid w:val="00BB0B65"/>
    <w:rsid w:val="00BF64E3"/>
    <w:rsid w:val="00BF733B"/>
    <w:rsid w:val="00C01612"/>
    <w:rsid w:val="00C1204C"/>
    <w:rsid w:val="00C31970"/>
    <w:rsid w:val="00C91838"/>
    <w:rsid w:val="00D7465A"/>
    <w:rsid w:val="00D87CAF"/>
    <w:rsid w:val="00D900ED"/>
    <w:rsid w:val="00DC1C55"/>
    <w:rsid w:val="00E35C89"/>
    <w:rsid w:val="00E45D37"/>
    <w:rsid w:val="00E654B6"/>
    <w:rsid w:val="00E8512E"/>
    <w:rsid w:val="00E90624"/>
    <w:rsid w:val="00EE6B60"/>
    <w:rsid w:val="00EF4DC6"/>
    <w:rsid w:val="00F0234D"/>
    <w:rsid w:val="00F024D0"/>
    <w:rsid w:val="00F274FF"/>
    <w:rsid w:val="00F3731D"/>
    <w:rsid w:val="00F53D95"/>
    <w:rsid w:val="00FC1741"/>
    <w:rsid w:val="00FC315F"/>
    <w:rsid w:val="00FC7BDC"/>
    <w:rsid w:val="00FE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E11C"/>
  <w15:docId w15:val="{3D31B29C-AD8D-4FAB-B03D-E08913F2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E58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E5852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654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ptyCellLayoutStyle">
    <w:name w:val="EmptyCellLayoutStyle"/>
    <w:rsid w:val="00FC7BDC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C330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C33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C330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C330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240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2047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</dc:creator>
  <cp:lastModifiedBy>Tamara</cp:lastModifiedBy>
  <cp:revision>29</cp:revision>
  <cp:lastPrinted>2022-06-03T14:49:00Z</cp:lastPrinted>
  <dcterms:created xsi:type="dcterms:W3CDTF">2022-12-23T07:28:00Z</dcterms:created>
  <dcterms:modified xsi:type="dcterms:W3CDTF">2022-12-27T11:04:00Z</dcterms:modified>
</cp:coreProperties>
</file>